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485C" w14:textId="72244AA2" w:rsidR="00775109" w:rsidRPr="003268C8" w:rsidRDefault="00775109" w:rsidP="00775109">
      <w:pPr>
        <w:contextualSpacing/>
        <w:jc w:val="right"/>
        <w:rPr>
          <w:sz w:val="18"/>
          <w:szCs w:val="18"/>
        </w:rPr>
      </w:pPr>
      <w:r w:rsidRPr="003268C8">
        <w:rPr>
          <w:sz w:val="18"/>
          <w:szCs w:val="18"/>
        </w:rPr>
        <w:tab/>
      </w:r>
      <w:r w:rsidRPr="003268C8">
        <w:rPr>
          <w:sz w:val="18"/>
          <w:szCs w:val="18"/>
        </w:rPr>
        <w:tab/>
      </w:r>
      <w:r w:rsidR="003268C8" w:rsidRPr="003268C8">
        <w:rPr>
          <w:sz w:val="18"/>
          <w:szCs w:val="18"/>
        </w:rPr>
        <w:t>2020-2021 Catalog Year</w:t>
      </w:r>
    </w:p>
    <w:p w14:paraId="3312DFCB" w14:textId="77777777" w:rsidR="00E95E84" w:rsidRPr="003268C8" w:rsidRDefault="00E95E84" w:rsidP="00775109">
      <w:pPr>
        <w:spacing w:line="240" w:lineRule="auto"/>
        <w:contextualSpacing/>
        <w:rPr>
          <w:b/>
          <w:sz w:val="20"/>
          <w:szCs w:val="20"/>
        </w:rPr>
      </w:pPr>
    </w:p>
    <w:p w14:paraId="76203793" w14:textId="2A0CA977" w:rsidR="00775109" w:rsidRPr="003268C8" w:rsidRDefault="00630CC2" w:rsidP="00775109">
      <w:pPr>
        <w:spacing w:line="240" w:lineRule="auto"/>
        <w:contextualSpacing/>
        <w:rPr>
          <w:b/>
          <w:sz w:val="20"/>
          <w:szCs w:val="20"/>
        </w:rPr>
      </w:pPr>
      <w:r w:rsidRPr="003268C8">
        <w:rPr>
          <w:b/>
          <w:sz w:val="20"/>
          <w:szCs w:val="20"/>
        </w:rPr>
        <w:t>SPECIAL EDUCATION K-6</w:t>
      </w:r>
    </w:p>
    <w:p w14:paraId="4D00F185" w14:textId="3F0E4085" w:rsidR="00775109" w:rsidRPr="003268C8" w:rsidRDefault="00775109" w:rsidP="00775109">
      <w:pPr>
        <w:contextualSpacing/>
        <w:rPr>
          <w:b/>
          <w:sz w:val="18"/>
          <w:szCs w:val="18"/>
        </w:rPr>
      </w:pPr>
      <w:r w:rsidRPr="003268C8">
        <w:rPr>
          <w:sz w:val="18"/>
          <w:szCs w:val="18"/>
        </w:rPr>
        <w:t xml:space="preserve">   </w:t>
      </w:r>
      <w:r w:rsidRPr="003268C8">
        <w:rPr>
          <w:b/>
          <w:sz w:val="18"/>
          <w:szCs w:val="18"/>
        </w:rPr>
        <w:t>First Year:  28</w:t>
      </w:r>
      <w:r w:rsidR="00EE5C87" w:rsidRPr="003268C8">
        <w:rPr>
          <w:b/>
          <w:sz w:val="18"/>
          <w:szCs w:val="18"/>
        </w:rPr>
        <w:t>-31</w:t>
      </w:r>
      <w:r w:rsidRPr="003268C8">
        <w:rPr>
          <w:b/>
          <w:sz w:val="18"/>
          <w:szCs w:val="18"/>
        </w:rPr>
        <w:t xml:space="preserve"> Required Credits</w:t>
      </w:r>
    </w:p>
    <w:p w14:paraId="4C7D985F" w14:textId="133F86A5" w:rsidR="00775109" w:rsidRPr="003268C8" w:rsidRDefault="00775109" w:rsidP="00775109">
      <w:pPr>
        <w:contextualSpacing/>
        <w:rPr>
          <w:i/>
          <w:sz w:val="18"/>
          <w:szCs w:val="18"/>
        </w:rPr>
      </w:pPr>
    </w:p>
    <w:tbl>
      <w:tblPr>
        <w:tblStyle w:val="TableGrid"/>
        <w:tblW w:w="10791" w:type="dxa"/>
        <w:tblLayout w:type="fixed"/>
        <w:tblLook w:val="04A0" w:firstRow="1" w:lastRow="0" w:firstColumn="1" w:lastColumn="0" w:noHBand="0" w:noVBand="1"/>
      </w:tblPr>
      <w:tblGrid>
        <w:gridCol w:w="264"/>
        <w:gridCol w:w="3350"/>
        <w:gridCol w:w="737"/>
        <w:gridCol w:w="1027"/>
        <w:gridCol w:w="17"/>
        <w:gridCol w:w="2021"/>
        <w:gridCol w:w="792"/>
        <w:gridCol w:w="2583"/>
      </w:tblGrid>
      <w:tr w:rsidR="00775109" w:rsidRPr="003268C8" w14:paraId="15C00117" w14:textId="77777777" w:rsidTr="003268C8">
        <w:tc>
          <w:tcPr>
            <w:tcW w:w="264" w:type="dxa"/>
          </w:tcPr>
          <w:p w14:paraId="2B204C50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111C733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Course Number/Name</w:t>
            </w:r>
          </w:p>
        </w:tc>
        <w:tc>
          <w:tcPr>
            <w:tcW w:w="737" w:type="dxa"/>
          </w:tcPr>
          <w:p w14:paraId="0B7C5913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Credit Hours</w:t>
            </w:r>
          </w:p>
        </w:tc>
        <w:tc>
          <w:tcPr>
            <w:tcW w:w="1027" w:type="dxa"/>
          </w:tcPr>
          <w:p w14:paraId="3C71F6CF" w14:textId="77777777" w:rsidR="00775109" w:rsidRPr="003268C8" w:rsidRDefault="003C6D0F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Sem.</w:t>
            </w:r>
            <w:r w:rsidR="00775109" w:rsidRPr="003268C8">
              <w:rPr>
                <w:rFonts w:ascii="Arial" w:hAnsi="Arial"/>
                <w:b/>
                <w:sz w:val="18"/>
                <w:szCs w:val="18"/>
              </w:rPr>
              <w:t xml:space="preserve"> Offered</w:t>
            </w:r>
          </w:p>
        </w:tc>
        <w:tc>
          <w:tcPr>
            <w:tcW w:w="2038" w:type="dxa"/>
            <w:gridSpan w:val="2"/>
          </w:tcPr>
          <w:p w14:paraId="7B1632E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Prerequisite/</w:t>
            </w:r>
          </w:p>
          <w:p w14:paraId="1DAC6BC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Corequisite</w:t>
            </w:r>
          </w:p>
        </w:tc>
        <w:tc>
          <w:tcPr>
            <w:tcW w:w="792" w:type="dxa"/>
          </w:tcPr>
          <w:p w14:paraId="7AAF048F" w14:textId="77777777" w:rsidR="00775109" w:rsidRPr="003268C8" w:rsidRDefault="003C6D0F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Min.</w:t>
            </w:r>
            <w:r w:rsidR="00775109" w:rsidRPr="003268C8">
              <w:rPr>
                <w:rFonts w:ascii="Arial" w:hAnsi="Arial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2583" w:type="dxa"/>
          </w:tcPr>
          <w:p w14:paraId="274ED14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Notes</w:t>
            </w:r>
          </w:p>
        </w:tc>
      </w:tr>
      <w:tr w:rsidR="003268C8" w:rsidRPr="003268C8" w14:paraId="5FE51BFF" w14:textId="77777777" w:rsidTr="003268C8">
        <w:tc>
          <w:tcPr>
            <w:tcW w:w="264" w:type="dxa"/>
            <w:shd w:val="clear" w:color="auto" w:fill="D9D9D9" w:themeFill="background1" w:themeFillShade="D9"/>
          </w:tcPr>
          <w:p w14:paraId="01F696D7" w14:textId="77777777" w:rsidR="003268C8" w:rsidRPr="003268C8" w:rsidRDefault="003268C8" w:rsidP="003268C8">
            <w:pPr>
              <w:contextualSpacing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50" w:type="dxa"/>
            <w:shd w:val="clear" w:color="auto" w:fill="D9D9D9" w:themeFill="background1" w:themeFillShade="D9"/>
          </w:tcPr>
          <w:p w14:paraId="6C057485" w14:textId="3484BAE4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ENG 101 Introduction to Academic Writing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2)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14:paraId="2853F7EC" w14:textId="764F44CC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  <w:shd w:val="clear" w:color="auto" w:fill="D9D9D9" w:themeFill="background1" w:themeFillShade="D9"/>
          </w:tcPr>
          <w:p w14:paraId="385AEEFA" w14:textId="16376654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138EC949" w14:textId="27221025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 w:rsidRPr="003268C8">
              <w:rPr>
                <w:rFonts w:ascii="Arial" w:hAnsi="Arial"/>
                <w:sz w:val="18"/>
                <w:szCs w:val="18"/>
              </w:rPr>
              <w:t xml:space="preserve">: ENG 100A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OR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English ACT score of 15 or above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14:paraId="67CCAE8A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D9D9D9" w:themeFill="background1" w:themeFillShade="D9"/>
          </w:tcPr>
          <w:p w14:paraId="3250C6BD" w14:textId="1613DE30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This class does not count for GS credit, but may be counted for elective hour</w:t>
            </w:r>
            <w:r w:rsidR="007D0A7B">
              <w:rPr>
                <w:rFonts w:ascii="Arial" w:hAnsi="Arial"/>
                <w:sz w:val="18"/>
                <w:szCs w:val="18"/>
              </w:rPr>
              <w:t xml:space="preserve">s. </w:t>
            </w:r>
            <w:r w:rsidR="007D0A7B">
              <w:rPr>
                <w:rFonts w:ascii="Arial" w:hAnsi="Arial"/>
                <w:sz w:val="18"/>
                <w:szCs w:val="18"/>
              </w:rPr>
              <w:t xml:space="preserve">If students do not take </w:t>
            </w:r>
            <w:r w:rsidR="007D0A7B">
              <w:rPr>
                <w:rFonts w:ascii="Arial" w:hAnsi="Arial"/>
                <w:sz w:val="18"/>
                <w:szCs w:val="18"/>
              </w:rPr>
              <w:t>ENG</w:t>
            </w:r>
            <w:r w:rsidR="007D0A7B">
              <w:rPr>
                <w:rFonts w:ascii="Arial" w:hAnsi="Arial"/>
                <w:sz w:val="18"/>
                <w:szCs w:val="18"/>
              </w:rPr>
              <w:t xml:space="preserve"> 10</w:t>
            </w:r>
            <w:r w:rsidR="007D0A7B">
              <w:rPr>
                <w:rFonts w:ascii="Arial" w:hAnsi="Arial"/>
                <w:sz w:val="18"/>
                <w:szCs w:val="18"/>
              </w:rPr>
              <w:t>1</w:t>
            </w:r>
            <w:r w:rsidR="007D0A7B">
              <w:rPr>
                <w:rFonts w:ascii="Arial" w:hAnsi="Arial"/>
                <w:sz w:val="18"/>
                <w:szCs w:val="18"/>
              </w:rPr>
              <w:t>, students will need to take an additional 3 hours of elective credits.</w:t>
            </w:r>
          </w:p>
        </w:tc>
      </w:tr>
      <w:tr w:rsidR="003268C8" w:rsidRPr="003268C8" w14:paraId="71AA6587" w14:textId="77777777" w:rsidTr="003268C8">
        <w:tc>
          <w:tcPr>
            <w:tcW w:w="264" w:type="dxa"/>
          </w:tcPr>
          <w:p w14:paraId="736FEF95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28472130" w14:textId="7A94D30A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ENG 102GS Academic Writing and Research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2)</w:t>
            </w:r>
          </w:p>
        </w:tc>
        <w:tc>
          <w:tcPr>
            <w:tcW w:w="737" w:type="dxa"/>
          </w:tcPr>
          <w:p w14:paraId="4BD1043B" w14:textId="1E5C7A90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 3 </w:t>
            </w:r>
          </w:p>
        </w:tc>
        <w:tc>
          <w:tcPr>
            <w:tcW w:w="1044" w:type="dxa"/>
            <w:gridSpan w:val="2"/>
          </w:tcPr>
          <w:p w14:paraId="2C9C2473" w14:textId="3229B149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7D2F2185" w14:textId="04830DD9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1425F20A" w14:textId="2DB647FF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83" w:type="dxa"/>
          </w:tcPr>
          <w:p w14:paraId="0EC333E4" w14:textId="44F4C6A5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Requires English ACT score of </w:t>
            </w:r>
            <w:r w:rsidRPr="003268C8">
              <w:rPr>
                <w:rFonts w:ascii="Arial" w:hAnsi="Arial"/>
                <w:sz w:val="18"/>
                <w:szCs w:val="18"/>
                <w:u w:val="single"/>
              </w:rPr>
              <w:t>&gt;</w:t>
            </w:r>
            <w:r w:rsidRPr="003268C8">
              <w:rPr>
                <w:rFonts w:ascii="Arial" w:hAnsi="Arial"/>
                <w:sz w:val="18"/>
                <w:szCs w:val="18"/>
              </w:rPr>
              <w:t>29  or completion of ENG 101</w:t>
            </w:r>
          </w:p>
        </w:tc>
      </w:tr>
      <w:tr w:rsidR="003268C8" w:rsidRPr="003268C8" w14:paraId="1DF7BC08" w14:textId="77777777" w:rsidTr="003268C8">
        <w:trPr>
          <w:trHeight w:val="431"/>
        </w:trPr>
        <w:tc>
          <w:tcPr>
            <w:tcW w:w="264" w:type="dxa"/>
          </w:tcPr>
          <w:p w14:paraId="3105D29F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476DEADD" w14:textId="21ACF410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SPCH 100GS Fundamentals of Speech Communication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3)</w:t>
            </w:r>
          </w:p>
        </w:tc>
        <w:tc>
          <w:tcPr>
            <w:tcW w:w="737" w:type="dxa"/>
          </w:tcPr>
          <w:p w14:paraId="5ED7F69A" w14:textId="5A22929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1E1C5561" w14:textId="7335536C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40041F23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792B64B1" w14:textId="0A9A4FA5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83" w:type="dxa"/>
          </w:tcPr>
          <w:p w14:paraId="10C2D87C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3268C8" w:rsidRPr="003268C8" w14:paraId="4A467F27" w14:textId="77777777" w:rsidTr="003268C8">
        <w:tc>
          <w:tcPr>
            <w:tcW w:w="264" w:type="dxa"/>
          </w:tcPr>
          <w:p w14:paraId="43F52E1C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35982378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100GS Teaching in a Democratic Society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10)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2AFBE20E" w14:textId="2895756E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PSCI 110GS Introduction to American Politics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9)</w:t>
            </w:r>
          </w:p>
        </w:tc>
        <w:tc>
          <w:tcPr>
            <w:tcW w:w="737" w:type="dxa"/>
          </w:tcPr>
          <w:p w14:paraId="4F4DC698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75C88384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A32AC10" w14:textId="286A580A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74507FAA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  <w:p w14:paraId="4F3E941E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16B6378" w14:textId="2EC52A60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21" w:type="dxa"/>
          </w:tcPr>
          <w:p w14:paraId="3FD3E7A2" w14:textId="1CE1EE5F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Coreq</w:t>
            </w:r>
            <w:proofErr w:type="spellEnd"/>
            <w:r w:rsidRPr="003268C8">
              <w:rPr>
                <w:rFonts w:ascii="Arial" w:hAnsi="Arial"/>
                <w:sz w:val="18"/>
                <w:szCs w:val="18"/>
              </w:rPr>
              <w:t xml:space="preserve">:  PSCI 110GS </w:t>
            </w:r>
          </w:p>
        </w:tc>
        <w:tc>
          <w:tcPr>
            <w:tcW w:w="792" w:type="dxa"/>
          </w:tcPr>
          <w:p w14:paraId="3F6A0133" w14:textId="0249ED29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83" w:type="dxa"/>
          </w:tcPr>
          <w:p w14:paraId="60BCE914" w14:textId="6F5E02D0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Concurrent enrollment in a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matched section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of</w:t>
            </w:r>
            <w:hyperlink r:id="rId5" w:anchor="PSCI110">
              <w:r w:rsidRPr="003268C8">
                <w:rPr>
                  <w:rFonts w:ascii="Arial" w:hAnsi="Arial"/>
                  <w:sz w:val="18"/>
                  <w:szCs w:val="18"/>
                </w:rPr>
                <w:t xml:space="preserve"> </w:t>
              </w:r>
            </w:hyperlink>
            <w:r w:rsidRPr="003268C8">
              <w:rPr>
                <w:rFonts w:ascii="Arial" w:hAnsi="Arial"/>
                <w:sz w:val="18"/>
                <w:szCs w:val="18"/>
              </w:rPr>
              <w:t>PSCI 110GS is encouraged.</w:t>
            </w:r>
          </w:p>
        </w:tc>
      </w:tr>
      <w:tr w:rsidR="003268C8" w:rsidRPr="003268C8" w14:paraId="10414C86" w14:textId="77777777" w:rsidTr="003268C8">
        <w:tc>
          <w:tcPr>
            <w:tcW w:w="264" w:type="dxa"/>
          </w:tcPr>
          <w:p w14:paraId="0D88E1AC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5746498B" w14:textId="5E7426DD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BIOL 103GS - General Biology, PHYS 100GS, OR PHYS 201GS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8)</w:t>
            </w:r>
          </w:p>
        </w:tc>
        <w:tc>
          <w:tcPr>
            <w:tcW w:w="737" w:type="dxa"/>
          </w:tcPr>
          <w:p w14:paraId="3E802CF7" w14:textId="12475A9E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044" w:type="dxa"/>
            <w:gridSpan w:val="2"/>
          </w:tcPr>
          <w:p w14:paraId="5649E6E8" w14:textId="0BDD8463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6C2C30B0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7654CB0B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2DFE4F9F" w14:textId="60A1978F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Laboratory required.</w:t>
            </w:r>
          </w:p>
        </w:tc>
      </w:tr>
      <w:tr w:rsidR="003268C8" w:rsidRPr="003268C8" w14:paraId="45376AAB" w14:textId="77777777" w:rsidTr="003268C8">
        <w:tc>
          <w:tcPr>
            <w:tcW w:w="264" w:type="dxa"/>
          </w:tcPr>
          <w:p w14:paraId="34216847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00AA3D18" w14:textId="4B620F74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HIST 210, HIST 211, HIST 212, HIST 215, HIST 250, OR HIST 251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6)</w:t>
            </w:r>
          </w:p>
        </w:tc>
        <w:tc>
          <w:tcPr>
            <w:tcW w:w="737" w:type="dxa"/>
          </w:tcPr>
          <w:p w14:paraId="1DF67845" w14:textId="3FBB1BA1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1370AB8A" w14:textId="4641EFC6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64717C26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70B4AA09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5DEC16E6" w14:textId="6A985E03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3268C8" w:rsidRPr="003268C8" w14:paraId="626AEC42" w14:textId="77777777" w:rsidTr="003268C8">
        <w:tc>
          <w:tcPr>
            <w:tcW w:w="264" w:type="dxa"/>
          </w:tcPr>
          <w:p w14:paraId="7A03F849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05590461" w14:textId="3C37A4E6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PE 150GS Healthy, Wealthy and Wise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11)</w:t>
            </w:r>
          </w:p>
        </w:tc>
        <w:tc>
          <w:tcPr>
            <w:tcW w:w="737" w:type="dxa"/>
          </w:tcPr>
          <w:p w14:paraId="4309BA74" w14:textId="3589CE3B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6742DD56" w14:textId="22259E80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0B322D59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1F026189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39649312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3268C8" w:rsidRPr="003268C8" w14:paraId="0532E1E1" w14:textId="77777777" w:rsidTr="003268C8">
        <w:tc>
          <w:tcPr>
            <w:tcW w:w="264" w:type="dxa"/>
          </w:tcPr>
          <w:p w14:paraId="3AF68E32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1FB9F56C" w14:textId="2C0B0014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First-Year Seminar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1)</w:t>
            </w:r>
          </w:p>
        </w:tc>
        <w:tc>
          <w:tcPr>
            <w:tcW w:w="737" w:type="dxa"/>
          </w:tcPr>
          <w:p w14:paraId="3C09013C" w14:textId="7AE5B26C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40811BD6" w14:textId="27B42F32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021" w:type="dxa"/>
          </w:tcPr>
          <w:p w14:paraId="3415ADB2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3EB54E0C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61E765A2" w14:textId="38C70CE4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Choose one course @126 level</w:t>
            </w:r>
          </w:p>
        </w:tc>
      </w:tr>
      <w:tr w:rsidR="003268C8" w:rsidRPr="003268C8" w14:paraId="77D8E112" w14:textId="77777777" w:rsidTr="003268C8">
        <w:tc>
          <w:tcPr>
            <w:tcW w:w="264" w:type="dxa"/>
          </w:tcPr>
          <w:p w14:paraId="0C10290B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50" w:type="dxa"/>
          </w:tcPr>
          <w:p w14:paraId="6303363A" w14:textId="72C92859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ART 100, ART 120, ART 375, ART 377, DANC 122, MUS 100, MUS 101, MUS 107, MUS 347, MUS 348, OR THEA 120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5)</w:t>
            </w:r>
          </w:p>
        </w:tc>
        <w:tc>
          <w:tcPr>
            <w:tcW w:w="737" w:type="dxa"/>
          </w:tcPr>
          <w:p w14:paraId="0D4447DC" w14:textId="57C695E4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044" w:type="dxa"/>
            <w:gridSpan w:val="2"/>
          </w:tcPr>
          <w:p w14:paraId="0F856EE8" w14:textId="2970EF44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021" w:type="dxa"/>
          </w:tcPr>
          <w:p w14:paraId="0CFC85AA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2" w:type="dxa"/>
          </w:tcPr>
          <w:p w14:paraId="4EA073E5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3" w:type="dxa"/>
          </w:tcPr>
          <w:p w14:paraId="7C8AE750" w14:textId="6C97D4B3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6F448B5" w14:textId="77777777" w:rsidR="00E95E84" w:rsidRPr="003268C8" w:rsidRDefault="00E95E84" w:rsidP="00775109">
      <w:pPr>
        <w:widowControl w:val="0"/>
        <w:spacing w:line="240" w:lineRule="auto"/>
        <w:contextualSpacing/>
        <w:rPr>
          <w:b/>
          <w:sz w:val="18"/>
          <w:szCs w:val="18"/>
        </w:rPr>
      </w:pPr>
    </w:p>
    <w:p w14:paraId="74961B39" w14:textId="071D2C0E" w:rsidR="00775109" w:rsidRPr="003268C8" w:rsidRDefault="00EE5C87" w:rsidP="00775109">
      <w:pPr>
        <w:widowControl w:val="0"/>
        <w:spacing w:line="240" w:lineRule="auto"/>
        <w:contextualSpacing/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 xml:space="preserve">Second Year: </w:t>
      </w:r>
      <w:r w:rsidR="007D0A7B">
        <w:rPr>
          <w:b/>
          <w:sz w:val="18"/>
          <w:szCs w:val="18"/>
        </w:rPr>
        <w:t>27-</w:t>
      </w:r>
      <w:r w:rsidRPr="003268C8">
        <w:rPr>
          <w:b/>
          <w:sz w:val="18"/>
          <w:szCs w:val="18"/>
        </w:rPr>
        <w:t>3</w:t>
      </w:r>
      <w:r w:rsidR="007D0A7B">
        <w:rPr>
          <w:b/>
          <w:sz w:val="18"/>
          <w:szCs w:val="18"/>
        </w:rPr>
        <w:t>0</w:t>
      </w:r>
      <w:r w:rsidR="00775109" w:rsidRPr="003268C8">
        <w:rPr>
          <w:b/>
          <w:sz w:val="18"/>
          <w:szCs w:val="18"/>
        </w:rPr>
        <w:t xml:space="preserve"> Required Credits</w:t>
      </w:r>
      <w:r w:rsidR="004D1DE6" w:rsidRPr="003268C8">
        <w:rPr>
          <w:b/>
          <w:sz w:val="18"/>
          <w:szCs w:val="18"/>
        </w:rPr>
        <w:t xml:space="preserve">  </w:t>
      </w:r>
    </w:p>
    <w:p w14:paraId="3D9F40E2" w14:textId="77777777" w:rsidR="00775109" w:rsidRPr="003268C8" w:rsidRDefault="00775109" w:rsidP="00775109">
      <w:pPr>
        <w:widowControl w:val="0"/>
        <w:spacing w:line="240" w:lineRule="auto"/>
        <w:contextualSpacing/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 xml:space="preserve">  *Praxis Core test complete. </w:t>
      </w:r>
    </w:p>
    <w:p w14:paraId="2188FC97" w14:textId="77777777" w:rsidR="00775109" w:rsidRPr="003268C8" w:rsidRDefault="00775109" w:rsidP="00775109">
      <w:pPr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 xml:space="preserve">  *Admission to TE complete by middle of second year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"/>
        <w:gridCol w:w="3420"/>
        <w:gridCol w:w="720"/>
        <w:gridCol w:w="833"/>
        <w:gridCol w:w="2160"/>
        <w:gridCol w:w="810"/>
        <w:gridCol w:w="2582"/>
      </w:tblGrid>
      <w:tr w:rsidR="00775109" w:rsidRPr="003268C8" w14:paraId="5C2DDA32" w14:textId="77777777" w:rsidTr="00EE5C87">
        <w:tc>
          <w:tcPr>
            <w:tcW w:w="265" w:type="dxa"/>
            <w:shd w:val="clear" w:color="auto" w:fill="D9D9D9" w:themeFill="background1" w:themeFillShade="D9"/>
          </w:tcPr>
          <w:p w14:paraId="3048CB52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73ACC7E0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MATH 104 Concepts in Mathematics and Statisti</w:t>
            </w:r>
            <w:r w:rsidR="003C6D0F" w:rsidRPr="003268C8">
              <w:rPr>
                <w:rFonts w:ascii="Arial" w:hAnsi="Arial"/>
                <w:sz w:val="18"/>
                <w:szCs w:val="18"/>
              </w:rPr>
              <w:t>cs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67CDA5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3ED0AF6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6E5783A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Prereq:  MATH 101</w:t>
            </w:r>
            <w:r w:rsidR="003C6D0F"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="003C6D0F" w:rsidRPr="003268C8">
              <w:rPr>
                <w:rFonts w:ascii="Arial" w:hAnsi="Arial"/>
                <w:b/>
                <w:sz w:val="18"/>
                <w:szCs w:val="18"/>
              </w:rPr>
              <w:t>OR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Math ACT minimum of 20 and 4 yrs. of HS mathematics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0C422E4D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61F702A8" w14:textId="1D45F84C" w:rsidR="00775109" w:rsidRPr="003268C8" w:rsidRDefault="007D0A7B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B33FA4">
              <w:rPr>
                <w:rFonts w:ascii="Arial" w:hAnsi="Arial"/>
                <w:sz w:val="18"/>
                <w:szCs w:val="18"/>
              </w:rPr>
              <w:t>Math 104 is not a general studies course, but it serves as a prerequisite for Math 230</w:t>
            </w:r>
            <w:r>
              <w:rPr>
                <w:rFonts w:ascii="Arial" w:hAnsi="Arial"/>
                <w:sz w:val="18"/>
                <w:szCs w:val="18"/>
              </w:rPr>
              <w:t>GS</w:t>
            </w:r>
            <w:r w:rsidRPr="00B33FA4"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 xml:space="preserve">  Based on </w:t>
            </w:r>
            <w:r w:rsidRPr="00B33FA4">
              <w:rPr>
                <w:rFonts w:ascii="Arial" w:hAnsi="Arial"/>
                <w:sz w:val="18"/>
                <w:szCs w:val="18"/>
              </w:rPr>
              <w:t>prerequisite</w:t>
            </w:r>
            <w:r>
              <w:rPr>
                <w:rFonts w:ascii="Arial" w:hAnsi="Arial"/>
                <w:sz w:val="18"/>
                <w:szCs w:val="18"/>
              </w:rPr>
              <w:t xml:space="preserve"> or ACT score, student may be able to take MATH 230GS without taking MATH 104 or MATH 102.</w:t>
            </w:r>
            <w:r>
              <w:rPr>
                <w:rFonts w:ascii="Arial" w:hAnsi="Arial"/>
                <w:sz w:val="18"/>
                <w:szCs w:val="18"/>
              </w:rPr>
              <w:t xml:space="preserve"> If students do not take MATH 104, students will need to take an additional 3 hours of elective credits.</w:t>
            </w:r>
          </w:p>
        </w:tc>
      </w:tr>
      <w:tr w:rsidR="00775109" w:rsidRPr="003268C8" w14:paraId="0BB6D66D" w14:textId="77777777" w:rsidTr="00EE5C87">
        <w:tc>
          <w:tcPr>
            <w:tcW w:w="265" w:type="dxa"/>
          </w:tcPr>
          <w:p w14:paraId="71141FA3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C0EA508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204 Typical/Atypical Growth and Development </w:t>
            </w:r>
          </w:p>
        </w:tc>
        <w:tc>
          <w:tcPr>
            <w:tcW w:w="720" w:type="dxa"/>
          </w:tcPr>
          <w:p w14:paraId="48DDDE46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14:paraId="02A5106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60" w:type="dxa"/>
          </w:tcPr>
          <w:p w14:paraId="117210C3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Prereq: sophomore standing or above</w:t>
            </w:r>
          </w:p>
        </w:tc>
        <w:tc>
          <w:tcPr>
            <w:tcW w:w="810" w:type="dxa"/>
          </w:tcPr>
          <w:p w14:paraId="5FF9D32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82" w:type="dxa"/>
          </w:tcPr>
          <w:p w14:paraId="0E2710A9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775109" w:rsidRPr="003268C8" w14:paraId="2C52129A" w14:textId="77777777" w:rsidTr="00EE5C87">
        <w:tc>
          <w:tcPr>
            <w:tcW w:w="265" w:type="dxa"/>
          </w:tcPr>
          <w:p w14:paraId="004CBB77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AC0699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206 Instructional Technology and the Preservice Teacher </w:t>
            </w:r>
          </w:p>
        </w:tc>
        <w:tc>
          <w:tcPr>
            <w:tcW w:w="720" w:type="dxa"/>
          </w:tcPr>
          <w:p w14:paraId="62A0C4BD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4CA875EE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60" w:type="dxa"/>
          </w:tcPr>
          <w:p w14:paraId="75C0FB2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7711E1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</w:tc>
        <w:tc>
          <w:tcPr>
            <w:tcW w:w="2582" w:type="dxa"/>
          </w:tcPr>
          <w:p w14:paraId="199CB82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3268C8" w:rsidRPr="003268C8" w14:paraId="4FFEA920" w14:textId="77777777" w:rsidTr="00EE5C87">
        <w:tc>
          <w:tcPr>
            <w:tcW w:w="265" w:type="dxa"/>
          </w:tcPr>
          <w:p w14:paraId="63A074A3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A180FCC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PSY 203GS General Psychology</w:t>
            </w:r>
          </w:p>
          <w:p w14:paraId="2822C014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OR</w:t>
            </w:r>
          </w:p>
          <w:p w14:paraId="1DA77120" w14:textId="582F973B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SOC 100GS Introduction to Sociology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7)</w:t>
            </w:r>
          </w:p>
        </w:tc>
        <w:tc>
          <w:tcPr>
            <w:tcW w:w="720" w:type="dxa"/>
          </w:tcPr>
          <w:p w14:paraId="3BAB9F48" w14:textId="34815ACF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420A7203" w14:textId="58F52284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160" w:type="dxa"/>
          </w:tcPr>
          <w:p w14:paraId="25C4A34D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3B97C05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7DD78462" w14:textId="4F39FE5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</w:tr>
      <w:tr w:rsidR="003C6D0F" w:rsidRPr="003268C8" w14:paraId="448CE38A" w14:textId="77777777" w:rsidTr="00EE5C87">
        <w:tc>
          <w:tcPr>
            <w:tcW w:w="265" w:type="dxa"/>
          </w:tcPr>
          <w:p w14:paraId="18E8853C" w14:textId="77777777" w:rsidR="003C6D0F" w:rsidRPr="003268C8" w:rsidRDefault="003C6D0F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B4C1575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318 Management and Assessment in Preschool/Elementary Classrooms</w:t>
            </w:r>
          </w:p>
        </w:tc>
        <w:tc>
          <w:tcPr>
            <w:tcW w:w="720" w:type="dxa"/>
          </w:tcPr>
          <w:p w14:paraId="20DFE7FF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48D3E7D8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3" w:type="dxa"/>
          </w:tcPr>
          <w:p w14:paraId="04722AE1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 U</w:t>
            </w:r>
          </w:p>
        </w:tc>
        <w:tc>
          <w:tcPr>
            <w:tcW w:w="2160" w:type="dxa"/>
          </w:tcPr>
          <w:p w14:paraId="2AE3B250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 or Coreq: TE 204</w:t>
            </w:r>
          </w:p>
        </w:tc>
        <w:tc>
          <w:tcPr>
            <w:tcW w:w="810" w:type="dxa"/>
          </w:tcPr>
          <w:p w14:paraId="7C3C5FDB" w14:textId="77777777" w:rsidR="003C6D0F" w:rsidRPr="003268C8" w:rsidRDefault="003C6D0F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33648A0" w14:textId="3381B726" w:rsidR="003C6D0F" w:rsidRPr="003268C8" w:rsidRDefault="003C6D0F" w:rsidP="003C6D0F">
            <w:pPr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EE5C87" w:rsidRPr="003268C8" w14:paraId="46B8BC06" w14:textId="77777777" w:rsidTr="00EE5C87">
        <w:tc>
          <w:tcPr>
            <w:tcW w:w="265" w:type="dxa"/>
          </w:tcPr>
          <w:p w14:paraId="6C01EE8F" w14:textId="77777777" w:rsidR="00EE5C87" w:rsidRPr="003268C8" w:rsidRDefault="00EE5C87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129E474" w14:textId="32AA32FA" w:rsidR="00EE5C87" w:rsidRPr="003268C8" w:rsidRDefault="00EE5C87" w:rsidP="003C6D0F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TESE 330 Collaboration, Consultation, and Co-Teaching</w:t>
            </w:r>
          </w:p>
        </w:tc>
        <w:tc>
          <w:tcPr>
            <w:tcW w:w="720" w:type="dxa"/>
          </w:tcPr>
          <w:p w14:paraId="5F2DFD65" w14:textId="2E7CD23A" w:rsidR="00EE5C87" w:rsidRPr="003268C8" w:rsidRDefault="00EE5C87" w:rsidP="003C6D0F">
            <w:pPr>
              <w:spacing w:line="0" w:lineRule="atLeast"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025F01EF" w14:textId="76EEDE51" w:rsidR="00EE5C87" w:rsidRPr="003268C8" w:rsidRDefault="00EE5C87" w:rsidP="003C6D0F">
            <w:pPr>
              <w:rPr>
                <w:rFonts w:ascii="Arial" w:eastAsia="Times New Roman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60" w:type="dxa"/>
          </w:tcPr>
          <w:p w14:paraId="11D9D311" w14:textId="0B66BD30" w:rsidR="00EE5C87" w:rsidRPr="003268C8" w:rsidRDefault="00EE5C87" w:rsidP="003C6D0F">
            <w:pPr>
              <w:spacing w:line="0" w:lineRule="atLeast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Prereq: TE 204 </w:t>
            </w:r>
            <w:r w:rsidRPr="003268C8">
              <w:rPr>
                <w:rFonts w:ascii="Arial" w:hAnsi="Arial"/>
                <w:b/>
                <w:color w:val="auto"/>
                <w:sz w:val="18"/>
                <w:szCs w:val="18"/>
              </w:rPr>
              <w:t>OR</w:t>
            </w:r>
            <w:r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 FSID 251 </w:t>
            </w:r>
            <w:r w:rsidRPr="003268C8">
              <w:rPr>
                <w:rFonts w:ascii="Arial" w:hAnsi="Arial"/>
                <w:b/>
                <w:color w:val="auto"/>
                <w:sz w:val="18"/>
                <w:szCs w:val="18"/>
              </w:rPr>
              <w:t>OR</w:t>
            </w:r>
            <w:r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 FSID 253</w:t>
            </w:r>
          </w:p>
        </w:tc>
        <w:tc>
          <w:tcPr>
            <w:tcW w:w="810" w:type="dxa"/>
          </w:tcPr>
          <w:p w14:paraId="6C82F137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766CCB1B" w14:textId="7F74922E" w:rsidR="00EE5C87" w:rsidRPr="003268C8" w:rsidRDefault="00EE5C87" w:rsidP="003C6D0F">
            <w:pPr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EE5C87" w:rsidRPr="003268C8" w14:paraId="07141EAC" w14:textId="77777777" w:rsidTr="00EE5C87">
        <w:tc>
          <w:tcPr>
            <w:tcW w:w="265" w:type="dxa"/>
          </w:tcPr>
          <w:p w14:paraId="38121DB4" w14:textId="77777777" w:rsidR="00EE5C87" w:rsidRPr="003268C8" w:rsidRDefault="00EE5C87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A0A4EF8" w14:textId="76614F71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TESE 437 Medical Aspects of Individuals with Disabilities</w:t>
            </w:r>
          </w:p>
        </w:tc>
        <w:tc>
          <w:tcPr>
            <w:tcW w:w="720" w:type="dxa"/>
          </w:tcPr>
          <w:p w14:paraId="68844BFE" w14:textId="1DEBAED0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36644F8D" w14:textId="4EE1780D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160" w:type="dxa"/>
          </w:tcPr>
          <w:p w14:paraId="414CACDD" w14:textId="0F77EDD5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Prereq: TE 204</w:t>
            </w:r>
          </w:p>
        </w:tc>
        <w:tc>
          <w:tcPr>
            <w:tcW w:w="810" w:type="dxa"/>
          </w:tcPr>
          <w:p w14:paraId="35906F8E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1146931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EE5C87" w:rsidRPr="003268C8" w14:paraId="45C39159" w14:textId="77777777" w:rsidTr="00EE5C87">
        <w:tc>
          <w:tcPr>
            <w:tcW w:w="265" w:type="dxa"/>
          </w:tcPr>
          <w:p w14:paraId="29E963DC" w14:textId="77777777" w:rsidR="00EE5C87" w:rsidRPr="003268C8" w:rsidRDefault="00EE5C87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9A8B6D0" w14:textId="1B58257A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461 Legal Issues in Special </w:t>
            </w:r>
            <w:r w:rsidRPr="003268C8">
              <w:rPr>
                <w:rFonts w:ascii="Arial" w:hAnsi="Arial"/>
                <w:sz w:val="18"/>
                <w:szCs w:val="18"/>
              </w:rPr>
              <w:lastRenderedPageBreak/>
              <w:t>Education</w:t>
            </w:r>
          </w:p>
        </w:tc>
        <w:tc>
          <w:tcPr>
            <w:tcW w:w="720" w:type="dxa"/>
          </w:tcPr>
          <w:p w14:paraId="587A417C" w14:textId="353A5F86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833" w:type="dxa"/>
          </w:tcPr>
          <w:p w14:paraId="652F1447" w14:textId="1C155BFE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160" w:type="dxa"/>
          </w:tcPr>
          <w:p w14:paraId="5A29C6A7" w14:textId="3E1503AD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Prereq or Coreq: TE </w:t>
            </w:r>
            <w:r w:rsidRPr="003268C8">
              <w:rPr>
                <w:rFonts w:ascii="Arial" w:hAnsi="Arial"/>
                <w:color w:val="auto"/>
                <w:sz w:val="18"/>
                <w:szCs w:val="18"/>
              </w:rPr>
              <w:lastRenderedPageBreak/>
              <w:t>204</w:t>
            </w:r>
          </w:p>
        </w:tc>
        <w:tc>
          <w:tcPr>
            <w:tcW w:w="810" w:type="dxa"/>
          </w:tcPr>
          <w:p w14:paraId="0FB6CCDD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72DDE5BE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3268C8" w:rsidRPr="003268C8" w14:paraId="61369069" w14:textId="77777777" w:rsidTr="00EE5C87">
        <w:tc>
          <w:tcPr>
            <w:tcW w:w="265" w:type="dxa"/>
          </w:tcPr>
          <w:p w14:paraId="3BA3AB0D" w14:textId="77777777" w:rsidR="003268C8" w:rsidRPr="003268C8" w:rsidRDefault="003268C8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0E5EF03" w14:textId="7DAA2F20" w:rsidR="003268C8" w:rsidRPr="003268C8" w:rsidRDefault="003268C8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Electives</w:t>
            </w:r>
          </w:p>
        </w:tc>
        <w:tc>
          <w:tcPr>
            <w:tcW w:w="720" w:type="dxa"/>
          </w:tcPr>
          <w:p w14:paraId="600EFF09" w14:textId="148EF538" w:rsidR="003268C8" w:rsidRPr="003268C8" w:rsidRDefault="003268C8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33" w:type="dxa"/>
          </w:tcPr>
          <w:p w14:paraId="3A5AD7E8" w14:textId="77777777" w:rsidR="003268C8" w:rsidRPr="003268C8" w:rsidRDefault="003268C8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0" w:type="dxa"/>
          </w:tcPr>
          <w:p w14:paraId="4A19BEBD" w14:textId="77777777" w:rsidR="003268C8" w:rsidRPr="003268C8" w:rsidRDefault="003268C8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10" w:type="dxa"/>
          </w:tcPr>
          <w:p w14:paraId="58B7423C" w14:textId="77777777" w:rsidR="003268C8" w:rsidRPr="003268C8" w:rsidRDefault="003268C8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974CF04" w14:textId="77777777" w:rsidR="003268C8" w:rsidRPr="003268C8" w:rsidRDefault="003268C8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5F321B44" w14:textId="77777777" w:rsidR="00775109" w:rsidRPr="003268C8" w:rsidRDefault="00775109" w:rsidP="00775109">
      <w:pPr>
        <w:widowControl w:val="0"/>
        <w:spacing w:line="240" w:lineRule="auto"/>
        <w:rPr>
          <w:b/>
          <w:sz w:val="18"/>
          <w:szCs w:val="18"/>
        </w:rPr>
      </w:pPr>
    </w:p>
    <w:p w14:paraId="204CE2E9" w14:textId="052FCCD6" w:rsidR="00775109" w:rsidRPr="003268C8" w:rsidRDefault="00775109" w:rsidP="00775109">
      <w:pPr>
        <w:widowControl w:val="0"/>
        <w:spacing w:line="240" w:lineRule="auto"/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>Third Year</w:t>
      </w:r>
      <w:r w:rsidR="004D1DE6" w:rsidRPr="003268C8">
        <w:rPr>
          <w:b/>
          <w:sz w:val="18"/>
          <w:szCs w:val="18"/>
        </w:rPr>
        <w:t xml:space="preserve">: </w:t>
      </w:r>
      <w:r w:rsidRPr="003268C8">
        <w:rPr>
          <w:b/>
          <w:sz w:val="18"/>
          <w:szCs w:val="18"/>
        </w:rPr>
        <w:t>2</w:t>
      </w:r>
      <w:r w:rsidR="007D0A7B">
        <w:rPr>
          <w:b/>
          <w:sz w:val="18"/>
          <w:szCs w:val="18"/>
        </w:rPr>
        <w:t>9</w:t>
      </w:r>
      <w:r w:rsidR="00EE5C87" w:rsidRPr="003268C8">
        <w:rPr>
          <w:b/>
          <w:sz w:val="18"/>
          <w:szCs w:val="18"/>
        </w:rPr>
        <w:t>.5</w:t>
      </w:r>
      <w:r w:rsidRPr="003268C8">
        <w:rPr>
          <w:b/>
          <w:sz w:val="18"/>
          <w:szCs w:val="18"/>
        </w:rPr>
        <w:t xml:space="preserve"> Required </w:t>
      </w:r>
      <w:r w:rsidR="00A67600" w:rsidRPr="003268C8">
        <w:rPr>
          <w:b/>
          <w:sz w:val="18"/>
          <w:szCs w:val="18"/>
        </w:rPr>
        <w:t>Credits</w:t>
      </w:r>
      <w:r w:rsidR="00A9551C">
        <w:rPr>
          <w:b/>
          <w:sz w:val="18"/>
          <w:szCs w:val="18"/>
        </w:rPr>
        <w:t xml:space="preserve"> </w:t>
      </w:r>
    </w:p>
    <w:p w14:paraId="40A9CB01" w14:textId="77777777" w:rsidR="00775109" w:rsidRPr="003268C8" w:rsidRDefault="00775109" w:rsidP="00775109">
      <w:pPr>
        <w:pStyle w:val="ListParagraph"/>
        <w:widowControl w:val="0"/>
        <w:numPr>
          <w:ilvl w:val="0"/>
          <w:numId w:val="2"/>
        </w:numPr>
        <w:spacing w:line="240" w:lineRule="auto"/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 xml:space="preserve">Must attend a Student Teaching Workshop 1 year prior to student teaching.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420"/>
        <w:gridCol w:w="720"/>
        <w:gridCol w:w="833"/>
        <w:gridCol w:w="2227"/>
        <w:gridCol w:w="743"/>
        <w:gridCol w:w="2582"/>
      </w:tblGrid>
      <w:tr w:rsidR="00775109" w:rsidRPr="003268C8" w14:paraId="65D2281A" w14:textId="77777777" w:rsidTr="00783B60">
        <w:tc>
          <w:tcPr>
            <w:tcW w:w="265" w:type="dxa"/>
          </w:tcPr>
          <w:p w14:paraId="3A41EBB1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DFBB9F9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TESE 462 Assessment and IEP Development</w:t>
            </w:r>
          </w:p>
        </w:tc>
        <w:tc>
          <w:tcPr>
            <w:tcW w:w="720" w:type="dxa"/>
          </w:tcPr>
          <w:p w14:paraId="0D1A42AD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33" w:type="dxa"/>
          </w:tcPr>
          <w:p w14:paraId="437CA9AF" w14:textId="44A2DEBC" w:rsidR="00775109" w:rsidRPr="003268C8" w:rsidRDefault="00017BD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</w:t>
            </w:r>
          </w:p>
        </w:tc>
        <w:tc>
          <w:tcPr>
            <w:tcW w:w="2227" w:type="dxa"/>
          </w:tcPr>
          <w:p w14:paraId="2086795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61E8CAA0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AB250CA" w14:textId="414EE50F" w:rsidR="00775109" w:rsidRPr="003268C8" w:rsidRDefault="007D0A7B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Must be taken prior to FASIL Block (TESE 371/372) and SPED Block (TESE 463/464/467/468)</w:t>
            </w:r>
          </w:p>
        </w:tc>
      </w:tr>
      <w:tr w:rsidR="00775109" w:rsidRPr="003268C8" w14:paraId="7759D128" w14:textId="77777777" w:rsidTr="00783B60">
        <w:tc>
          <w:tcPr>
            <w:tcW w:w="265" w:type="dxa"/>
          </w:tcPr>
          <w:p w14:paraId="4A595BAA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C9D6B36" w14:textId="77777777" w:rsidR="00EE5C87" w:rsidRPr="003268C8" w:rsidRDefault="00EE5C87" w:rsidP="00EE5C87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371 Field Experience with Students with Multiple Disabilities </w:t>
            </w:r>
          </w:p>
          <w:p w14:paraId="3E270402" w14:textId="77777777" w:rsidR="00EE5C87" w:rsidRPr="003268C8" w:rsidRDefault="00EE5C87" w:rsidP="00EE5C87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9D19145" w14:textId="77777777" w:rsidR="00EE5C87" w:rsidRPr="003268C8" w:rsidRDefault="00EE5C87" w:rsidP="00EE5C87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372 Instructional Strategies for Individuals with Intellectual &amp; Multiple Disabilities   </w:t>
            </w:r>
          </w:p>
          <w:p w14:paraId="37DCDF2E" w14:textId="7198590E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6AB4AA" w14:textId="1105F1AC" w:rsidR="00775109" w:rsidRPr="003268C8" w:rsidRDefault="0085387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0.5</w:t>
            </w:r>
          </w:p>
          <w:p w14:paraId="2BA1A62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736F786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166A487B" w14:textId="10986F1C" w:rsidR="00775109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066B5A59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5F75BCA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2D26473" w14:textId="77BF0E62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3" w:type="dxa"/>
          </w:tcPr>
          <w:p w14:paraId="1C646233" w14:textId="49A4752B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2227" w:type="dxa"/>
          </w:tcPr>
          <w:p w14:paraId="521810D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Prereq: Admission to Teacher Education </w:t>
            </w:r>
          </w:p>
        </w:tc>
        <w:tc>
          <w:tcPr>
            <w:tcW w:w="743" w:type="dxa"/>
          </w:tcPr>
          <w:p w14:paraId="004C2CC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55DB79E" w14:textId="0DB86B4F" w:rsidR="00775109" w:rsidRPr="003268C8" w:rsidRDefault="00AE582A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Offered Tuesday and Thursday 11:00 am to 3:15 pm.</w:t>
            </w:r>
          </w:p>
        </w:tc>
      </w:tr>
      <w:tr w:rsidR="003268C8" w:rsidRPr="003268C8" w14:paraId="05E0E568" w14:textId="77777777" w:rsidTr="00783B60">
        <w:tc>
          <w:tcPr>
            <w:tcW w:w="265" w:type="dxa"/>
          </w:tcPr>
          <w:p w14:paraId="4BB9F2EA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7A8C69C" w14:textId="7269C54D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MATH 230GS Math for Elementary Teachers I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4)</w:t>
            </w:r>
          </w:p>
        </w:tc>
        <w:tc>
          <w:tcPr>
            <w:tcW w:w="720" w:type="dxa"/>
          </w:tcPr>
          <w:p w14:paraId="60D83313" w14:textId="7BBD38B3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612C4906" w14:textId="008F4D3A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7AFA654F" w14:textId="4D10418F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 w:rsidRPr="003268C8">
              <w:rPr>
                <w:rFonts w:ascii="Arial" w:hAnsi="Arial"/>
                <w:sz w:val="18"/>
                <w:szCs w:val="18"/>
              </w:rPr>
              <w:t xml:space="preserve">: MATH 102GS, OR MATH 104 OR Math ACT minimum of 20 and 4 yrs. of HS mathematics </w:t>
            </w:r>
          </w:p>
        </w:tc>
        <w:tc>
          <w:tcPr>
            <w:tcW w:w="743" w:type="dxa"/>
          </w:tcPr>
          <w:p w14:paraId="730D8ABF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F828897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Recommended to be taken with TE 311/TE 313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6A9F8C93" w14:textId="1DBED2F6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HS Math must include 2 yrs. Algebra, 1 yr. Geometry, and a Senior level Math course</w:t>
            </w:r>
          </w:p>
        </w:tc>
      </w:tr>
      <w:tr w:rsidR="00775109" w:rsidRPr="003268C8" w14:paraId="7CCAA4D0" w14:textId="77777777" w:rsidTr="00783B60">
        <w:tc>
          <w:tcPr>
            <w:tcW w:w="265" w:type="dxa"/>
          </w:tcPr>
          <w:p w14:paraId="1FCD7FE1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9AF9DF3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311 Math Methods I </w:t>
            </w:r>
          </w:p>
          <w:p w14:paraId="514B4A7E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075AE19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4DA4C54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45303617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597E446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0.5</w:t>
            </w:r>
          </w:p>
        </w:tc>
        <w:tc>
          <w:tcPr>
            <w:tcW w:w="833" w:type="dxa"/>
          </w:tcPr>
          <w:p w14:paraId="0F1D3C0E" w14:textId="77777777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6F95AAC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Prereq: TE 204</w:t>
            </w:r>
            <w:r w:rsidR="00783B60"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="00783B60"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BC51E8F" w14:textId="77777777" w:rsidR="00783B60" w:rsidRPr="003268C8" w:rsidRDefault="00783B60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Coreq:  MATH 230GS</w:t>
            </w:r>
          </w:p>
        </w:tc>
        <w:tc>
          <w:tcPr>
            <w:tcW w:w="743" w:type="dxa"/>
          </w:tcPr>
          <w:p w14:paraId="3432297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036CB78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Register for Field Experience offered on Friday 1:25 pm to 3:20 pm.</w:t>
            </w:r>
          </w:p>
        </w:tc>
      </w:tr>
      <w:tr w:rsidR="003268C8" w:rsidRPr="003268C8" w14:paraId="1E67D562" w14:textId="77777777" w:rsidTr="00783B60">
        <w:tc>
          <w:tcPr>
            <w:tcW w:w="265" w:type="dxa"/>
          </w:tcPr>
          <w:p w14:paraId="0521C4CA" w14:textId="77777777" w:rsidR="003268C8" w:rsidRPr="003268C8" w:rsidRDefault="003268C8" w:rsidP="003268C8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B872B5B" w14:textId="6D6AED1F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MATH 330GS Math for Elementary Teacher II </w:t>
            </w:r>
            <w:r w:rsidRPr="003268C8">
              <w:rPr>
                <w:rFonts w:ascii="Arial" w:hAnsi="Arial"/>
                <w:b/>
                <w:bCs/>
                <w:sz w:val="18"/>
                <w:szCs w:val="18"/>
              </w:rPr>
              <w:t>(LOPER 4)</w:t>
            </w:r>
          </w:p>
        </w:tc>
        <w:tc>
          <w:tcPr>
            <w:tcW w:w="720" w:type="dxa"/>
          </w:tcPr>
          <w:p w14:paraId="0B97482F" w14:textId="3C5188A3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45B8EBF2" w14:textId="025C429F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62407795" w14:textId="16474D1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proofErr w:type="spellStart"/>
            <w:r w:rsidRPr="003268C8">
              <w:rPr>
                <w:rFonts w:ascii="Arial" w:hAnsi="Arial"/>
                <w:sz w:val="18"/>
                <w:szCs w:val="18"/>
              </w:rPr>
              <w:t>Prereq</w:t>
            </w:r>
            <w:proofErr w:type="spellEnd"/>
            <w:r w:rsidRPr="003268C8">
              <w:rPr>
                <w:rFonts w:ascii="Arial" w:hAnsi="Arial"/>
                <w:sz w:val="18"/>
                <w:szCs w:val="18"/>
              </w:rPr>
              <w:t>: MATH 230GS</w:t>
            </w:r>
          </w:p>
        </w:tc>
        <w:tc>
          <w:tcPr>
            <w:tcW w:w="743" w:type="dxa"/>
          </w:tcPr>
          <w:p w14:paraId="5E3872B5" w14:textId="77777777" w:rsidR="003268C8" w:rsidRPr="003268C8" w:rsidRDefault="003268C8" w:rsidP="003268C8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369572F4" w14:textId="48652DF7" w:rsidR="003268C8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775109" w:rsidRPr="003268C8" w14:paraId="2AFC25CB" w14:textId="77777777" w:rsidTr="00783B60">
        <w:tc>
          <w:tcPr>
            <w:tcW w:w="265" w:type="dxa"/>
          </w:tcPr>
          <w:p w14:paraId="1071C2CF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74B272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314 Phonics and Word Study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</w:p>
          <w:p w14:paraId="19293C70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315 Literacy assessment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5E005C8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316 Primary Grades Literacy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</w:p>
          <w:p w14:paraId="4EEB21C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317 Field Experience: Literacy</w:t>
            </w:r>
          </w:p>
        </w:tc>
        <w:tc>
          <w:tcPr>
            <w:tcW w:w="720" w:type="dxa"/>
          </w:tcPr>
          <w:p w14:paraId="2D7ABA1D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5842AB9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10BCF35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3BD0B27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33" w:type="dxa"/>
          </w:tcPr>
          <w:p w14:paraId="505A5E5C" w14:textId="77777777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35E2C9F0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Prereq: TE 318</w:t>
            </w:r>
            <w:r w:rsidR="00783B60" w:rsidRPr="003268C8">
              <w:rPr>
                <w:rFonts w:ascii="Arial" w:hAnsi="Arial"/>
                <w:sz w:val="18"/>
                <w:szCs w:val="18"/>
              </w:rPr>
              <w:t xml:space="preserve">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Admission to TE</w:t>
            </w:r>
          </w:p>
        </w:tc>
        <w:tc>
          <w:tcPr>
            <w:tcW w:w="743" w:type="dxa"/>
          </w:tcPr>
          <w:p w14:paraId="4336C645" w14:textId="77777777" w:rsidR="00775109" w:rsidRPr="003268C8" w:rsidRDefault="00C43E34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  <w:p w14:paraId="512B3BA3" w14:textId="77777777" w:rsidR="00C43E34" w:rsidRPr="003268C8" w:rsidRDefault="00C43E34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  <w:p w14:paraId="2C675475" w14:textId="77777777" w:rsidR="00C43E34" w:rsidRPr="003268C8" w:rsidRDefault="00C43E34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</w:t>
            </w:r>
          </w:p>
          <w:p w14:paraId="5869BFD9" w14:textId="44CA00B6" w:rsidR="00C43E34" w:rsidRPr="003268C8" w:rsidRDefault="00C43E34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CR</w:t>
            </w:r>
          </w:p>
        </w:tc>
        <w:tc>
          <w:tcPr>
            <w:tcW w:w="2582" w:type="dxa"/>
          </w:tcPr>
          <w:p w14:paraId="6BF1C27E" w14:textId="493CAB2C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Known as Lit Block</w:t>
            </w:r>
            <w:r w:rsidR="00B5267B" w:rsidRPr="003268C8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14:paraId="34BF53BC" w14:textId="682BC5F3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Enroll in ALL four courses</w:t>
            </w:r>
            <w:r w:rsidR="00B5267B"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. </w:t>
            </w:r>
            <w:r w:rsidRPr="003268C8">
              <w:rPr>
                <w:rFonts w:ascii="Arial" w:hAnsi="Arial"/>
                <w:color w:val="auto"/>
                <w:sz w:val="18"/>
                <w:szCs w:val="18"/>
              </w:rPr>
              <w:t xml:space="preserve"> All Day Field Experience on Mondays</w:t>
            </w:r>
            <w:r w:rsidR="00B5267B" w:rsidRPr="003268C8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</w:tc>
      </w:tr>
      <w:tr w:rsidR="00EE5C87" w:rsidRPr="003268C8" w14:paraId="76F3FAF6" w14:textId="77777777" w:rsidTr="00783B60">
        <w:tc>
          <w:tcPr>
            <w:tcW w:w="265" w:type="dxa"/>
          </w:tcPr>
          <w:p w14:paraId="35A593D2" w14:textId="77777777" w:rsidR="00EE5C87" w:rsidRPr="003268C8" w:rsidRDefault="00EE5C87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C24A114" w14:textId="08EF97AC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Electives</w:t>
            </w:r>
          </w:p>
        </w:tc>
        <w:tc>
          <w:tcPr>
            <w:tcW w:w="720" w:type="dxa"/>
          </w:tcPr>
          <w:p w14:paraId="1444422D" w14:textId="70A2280A" w:rsidR="00EE5C87" w:rsidRPr="003268C8" w:rsidRDefault="003268C8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6</w:t>
            </w:r>
            <w:r w:rsidR="00EE5C87" w:rsidRPr="003268C8">
              <w:rPr>
                <w:rFonts w:ascii="Arial" w:hAnsi="Arial"/>
                <w:sz w:val="18"/>
                <w:szCs w:val="18"/>
              </w:rPr>
              <w:t>.5</w:t>
            </w:r>
          </w:p>
        </w:tc>
        <w:tc>
          <w:tcPr>
            <w:tcW w:w="833" w:type="dxa"/>
          </w:tcPr>
          <w:p w14:paraId="19AB7DE2" w14:textId="77777777" w:rsidR="00EE5C87" w:rsidRPr="003268C8" w:rsidRDefault="00EE5C87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27" w:type="dxa"/>
          </w:tcPr>
          <w:p w14:paraId="63091028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6DBDAC30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82" w:type="dxa"/>
          </w:tcPr>
          <w:p w14:paraId="2083AF97" w14:textId="77777777" w:rsidR="00EE5C87" w:rsidRPr="003268C8" w:rsidRDefault="00EE5C87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14:paraId="2642B610" w14:textId="131FC4B5" w:rsidR="00775109" w:rsidRPr="003268C8" w:rsidRDefault="00775109" w:rsidP="00775109">
      <w:pPr>
        <w:widowControl w:val="0"/>
        <w:spacing w:line="240" w:lineRule="auto"/>
        <w:rPr>
          <w:b/>
          <w:sz w:val="18"/>
          <w:szCs w:val="18"/>
        </w:rPr>
      </w:pPr>
    </w:p>
    <w:p w14:paraId="71D18B4A" w14:textId="166ED3A7" w:rsidR="00A9551C" w:rsidRDefault="00853877" w:rsidP="00A9551C">
      <w:pPr>
        <w:widowControl w:val="0"/>
        <w:spacing w:line="240" w:lineRule="auto"/>
        <w:rPr>
          <w:b/>
          <w:sz w:val="18"/>
          <w:szCs w:val="18"/>
        </w:rPr>
      </w:pPr>
      <w:r w:rsidRPr="003268C8">
        <w:rPr>
          <w:b/>
          <w:sz w:val="18"/>
          <w:szCs w:val="18"/>
        </w:rPr>
        <w:t>Fourth Year: 29</w:t>
      </w:r>
      <w:r w:rsidR="00775109" w:rsidRPr="003268C8">
        <w:rPr>
          <w:b/>
          <w:sz w:val="18"/>
          <w:szCs w:val="18"/>
        </w:rPr>
        <w:t xml:space="preserve">.5 Required </w:t>
      </w:r>
      <w:r w:rsidR="00A67600" w:rsidRPr="003268C8">
        <w:rPr>
          <w:b/>
          <w:sz w:val="18"/>
          <w:szCs w:val="18"/>
        </w:rPr>
        <w:t xml:space="preserve">Credits </w:t>
      </w:r>
      <w:r w:rsidR="00A9551C">
        <w:rPr>
          <w:b/>
          <w:sz w:val="18"/>
          <w:szCs w:val="18"/>
        </w:rPr>
        <w:t xml:space="preserve"> </w:t>
      </w:r>
    </w:p>
    <w:p w14:paraId="44FFC16A" w14:textId="240F1627" w:rsidR="00775109" w:rsidRPr="00A9551C" w:rsidRDefault="00775109" w:rsidP="00A9551C">
      <w:pPr>
        <w:pStyle w:val="ListParagraph"/>
        <w:widowControl w:val="0"/>
        <w:numPr>
          <w:ilvl w:val="0"/>
          <w:numId w:val="3"/>
        </w:numPr>
        <w:spacing w:line="240" w:lineRule="auto"/>
        <w:rPr>
          <w:b/>
          <w:sz w:val="18"/>
          <w:szCs w:val="18"/>
        </w:rPr>
      </w:pPr>
      <w:r w:rsidRPr="00A9551C">
        <w:rPr>
          <w:b/>
          <w:sz w:val="18"/>
          <w:szCs w:val="18"/>
        </w:rPr>
        <w:t>Spring Student Teaching Application is due the 1</w:t>
      </w:r>
      <w:r w:rsidRPr="00A9551C">
        <w:rPr>
          <w:b/>
          <w:sz w:val="18"/>
          <w:szCs w:val="18"/>
          <w:vertAlign w:val="superscript"/>
        </w:rPr>
        <w:t>st</w:t>
      </w:r>
      <w:r w:rsidRPr="00A9551C">
        <w:rPr>
          <w:b/>
          <w:sz w:val="18"/>
          <w:szCs w:val="18"/>
        </w:rPr>
        <w:t xml:space="preserve"> Tuesday in September</w:t>
      </w:r>
    </w:p>
    <w:p w14:paraId="22ABCB1D" w14:textId="34BA7E72" w:rsidR="00775109" w:rsidRDefault="00775109" w:rsidP="00A9551C">
      <w:pPr>
        <w:pStyle w:val="ListParagraph"/>
        <w:widowControl w:val="0"/>
        <w:numPr>
          <w:ilvl w:val="0"/>
          <w:numId w:val="3"/>
        </w:numPr>
        <w:spacing w:line="240" w:lineRule="auto"/>
        <w:rPr>
          <w:b/>
          <w:sz w:val="18"/>
          <w:szCs w:val="18"/>
        </w:rPr>
      </w:pPr>
      <w:r w:rsidRPr="00A9551C">
        <w:rPr>
          <w:b/>
          <w:sz w:val="18"/>
          <w:szCs w:val="18"/>
        </w:rPr>
        <w:t>Fall Student Teaching Application is due the 1</w:t>
      </w:r>
      <w:r w:rsidRPr="00A9551C">
        <w:rPr>
          <w:b/>
          <w:sz w:val="18"/>
          <w:szCs w:val="18"/>
          <w:vertAlign w:val="superscript"/>
        </w:rPr>
        <w:t>st</w:t>
      </w:r>
      <w:r w:rsidRPr="00A9551C">
        <w:rPr>
          <w:b/>
          <w:sz w:val="18"/>
          <w:szCs w:val="18"/>
        </w:rPr>
        <w:t xml:space="preserve"> Tuesday in February</w:t>
      </w:r>
    </w:p>
    <w:p w14:paraId="71919E8C" w14:textId="2FC38EED" w:rsidR="007D0A7B" w:rsidRPr="00A9551C" w:rsidRDefault="007D0A7B" w:rsidP="00A9551C">
      <w:pPr>
        <w:pStyle w:val="ListParagraph"/>
        <w:widowControl w:val="0"/>
        <w:numPr>
          <w:ilvl w:val="0"/>
          <w:numId w:val="3"/>
        </w:num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Registration and completion of SPED subject Praxis is highly recommended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3420"/>
        <w:gridCol w:w="720"/>
        <w:gridCol w:w="833"/>
        <w:gridCol w:w="2227"/>
        <w:gridCol w:w="743"/>
        <w:gridCol w:w="2582"/>
      </w:tblGrid>
      <w:tr w:rsidR="00775109" w:rsidRPr="003268C8" w14:paraId="33B331AC" w14:textId="77777777" w:rsidTr="00783B60">
        <w:tc>
          <w:tcPr>
            <w:tcW w:w="265" w:type="dxa"/>
          </w:tcPr>
          <w:p w14:paraId="339BD594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C5D5186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 312 Math Methods II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30D7BD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  <w:highlight w:val="yellow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313 Field Experience: Math</w:t>
            </w:r>
          </w:p>
        </w:tc>
        <w:tc>
          <w:tcPr>
            <w:tcW w:w="720" w:type="dxa"/>
          </w:tcPr>
          <w:p w14:paraId="5753B766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  <w:p w14:paraId="41AF9FE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0.5</w:t>
            </w:r>
          </w:p>
        </w:tc>
        <w:tc>
          <w:tcPr>
            <w:tcW w:w="833" w:type="dxa"/>
          </w:tcPr>
          <w:p w14:paraId="0996C860" w14:textId="77777777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7891C1B8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  <w:highlight w:val="yellow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Prereq: TE 311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  <w:r w:rsidRPr="003268C8">
              <w:rPr>
                <w:rFonts w:ascii="Arial" w:hAnsi="Arial"/>
                <w:sz w:val="18"/>
                <w:szCs w:val="18"/>
              </w:rPr>
              <w:t>Admission to Teacher Education</w:t>
            </w:r>
          </w:p>
        </w:tc>
        <w:tc>
          <w:tcPr>
            <w:tcW w:w="743" w:type="dxa"/>
          </w:tcPr>
          <w:p w14:paraId="0AC1AE8D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3E573C5B" w14:textId="61779854" w:rsidR="00775109" w:rsidRPr="003268C8" w:rsidRDefault="007D0A7B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  <w:highlight w:val="yellow"/>
              </w:rPr>
            </w:pPr>
            <w:r w:rsidRPr="00C00226">
              <w:rPr>
                <w:rFonts w:ascii="Arial" w:hAnsi="Arial"/>
                <w:color w:val="auto"/>
                <w:sz w:val="18"/>
                <w:szCs w:val="18"/>
              </w:rPr>
              <w:t>Must be taken during semester prior to student teaching.</w:t>
            </w:r>
          </w:p>
        </w:tc>
      </w:tr>
      <w:tr w:rsidR="00775109" w:rsidRPr="003268C8" w14:paraId="13B480C8" w14:textId="77777777" w:rsidTr="00783B60">
        <w:tc>
          <w:tcPr>
            <w:tcW w:w="265" w:type="dxa"/>
          </w:tcPr>
          <w:p w14:paraId="7C855950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2C05D5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463 Instructional Strategies for Individuals with Disabilities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</w:p>
          <w:p w14:paraId="48CA394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464 Field Experience with K-8 Students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1056FF5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TESE 467 Behavioral Interventions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8A4BED5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TESE 468 Assistive Technology</w:t>
            </w:r>
          </w:p>
        </w:tc>
        <w:tc>
          <w:tcPr>
            <w:tcW w:w="720" w:type="dxa"/>
          </w:tcPr>
          <w:p w14:paraId="0339A708" w14:textId="231476F1" w:rsidR="00775109" w:rsidRPr="003268C8" w:rsidRDefault="0085387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55C9937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312BAAA8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1</w:t>
            </w:r>
          </w:p>
          <w:p w14:paraId="733EB8C2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842E07D" w14:textId="2ECE6C71" w:rsidR="00775109" w:rsidRPr="003268C8" w:rsidRDefault="00853877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48AAF88C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620DE43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33" w:type="dxa"/>
          </w:tcPr>
          <w:p w14:paraId="49F98F50" w14:textId="127BF6D5" w:rsidR="00775109" w:rsidRPr="003268C8" w:rsidRDefault="00853877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</w:t>
            </w:r>
          </w:p>
        </w:tc>
        <w:tc>
          <w:tcPr>
            <w:tcW w:w="2227" w:type="dxa"/>
          </w:tcPr>
          <w:p w14:paraId="05FBCEC7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Prereq: TESE 462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3268C8">
              <w:rPr>
                <w:rFonts w:ascii="Arial" w:hAnsi="Arial"/>
                <w:sz w:val="18"/>
                <w:szCs w:val="18"/>
              </w:rPr>
              <w:t xml:space="preserve"> Admission to Teacher Education</w:t>
            </w:r>
          </w:p>
        </w:tc>
        <w:tc>
          <w:tcPr>
            <w:tcW w:w="743" w:type="dxa"/>
          </w:tcPr>
          <w:p w14:paraId="28384C2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468ABDC3" w14:textId="445C8E39" w:rsidR="007D0A7B" w:rsidRPr="00340C93" w:rsidRDefault="007D0A7B" w:rsidP="007D0A7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40C93">
              <w:rPr>
                <w:rFonts w:ascii="Arial" w:hAnsi="Arial"/>
                <w:color w:val="auto"/>
                <w:sz w:val="18"/>
                <w:szCs w:val="18"/>
              </w:rPr>
              <w:t>Offered Monday, Wednesday and Friday 8:00 am to 1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2</w:t>
            </w:r>
            <w:r w:rsidRPr="00340C93">
              <w:rPr>
                <w:rFonts w:ascii="Arial" w:hAnsi="Arial"/>
                <w:color w:val="auto"/>
                <w:sz w:val="18"/>
                <w:szCs w:val="18"/>
              </w:rPr>
              <w:t>:0</w:t>
            </w:r>
            <w:r>
              <w:rPr>
                <w:rFonts w:ascii="Arial" w:hAnsi="Arial"/>
                <w:color w:val="auto"/>
                <w:sz w:val="18"/>
                <w:szCs w:val="18"/>
              </w:rPr>
              <w:t xml:space="preserve">5 </w:t>
            </w:r>
            <w:r w:rsidRPr="00340C93">
              <w:rPr>
                <w:rFonts w:ascii="Arial" w:hAnsi="Arial"/>
                <w:color w:val="auto"/>
                <w:sz w:val="18"/>
                <w:szCs w:val="18"/>
              </w:rPr>
              <w:t>am.</w:t>
            </w:r>
          </w:p>
          <w:p w14:paraId="539EB502" w14:textId="77777777" w:rsidR="007D0A7B" w:rsidRPr="00340C93" w:rsidRDefault="007D0A7B" w:rsidP="007D0A7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  <w:p w14:paraId="5856C445" w14:textId="0A92FF65" w:rsidR="00775109" w:rsidRPr="003268C8" w:rsidRDefault="007D0A7B" w:rsidP="007D0A7B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>
              <w:rPr>
                <w:rFonts w:ascii="Arial" w:hAnsi="Arial"/>
                <w:color w:val="auto"/>
                <w:sz w:val="18"/>
                <w:szCs w:val="18"/>
              </w:rPr>
              <w:t>Should</w:t>
            </w:r>
            <w:r w:rsidRPr="00340C93">
              <w:rPr>
                <w:rFonts w:ascii="Arial" w:hAnsi="Arial"/>
                <w:color w:val="auto"/>
                <w:sz w:val="18"/>
                <w:szCs w:val="18"/>
              </w:rPr>
              <w:t xml:space="preserve"> be scheduled during </w:t>
            </w:r>
            <w:r>
              <w:rPr>
                <w:rFonts w:ascii="Arial" w:hAnsi="Arial"/>
                <w:color w:val="auto"/>
                <w:sz w:val="18"/>
                <w:szCs w:val="18"/>
              </w:rPr>
              <w:t>student’s final fall semester.</w:t>
            </w:r>
          </w:p>
        </w:tc>
      </w:tr>
      <w:tr w:rsidR="00775109" w:rsidRPr="003268C8" w14:paraId="7C180B0F" w14:textId="77777777" w:rsidTr="00783B60">
        <w:tc>
          <w:tcPr>
            <w:tcW w:w="265" w:type="dxa"/>
          </w:tcPr>
          <w:p w14:paraId="0EBD39D9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C60EE5C" w14:textId="1162350B" w:rsidR="00775109" w:rsidRPr="003268C8" w:rsidRDefault="003268C8" w:rsidP="003268C8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411 Inclusive Practices for Students with Exceptionalities in PreK-8 Classrooms</w:t>
            </w:r>
          </w:p>
        </w:tc>
        <w:tc>
          <w:tcPr>
            <w:tcW w:w="720" w:type="dxa"/>
          </w:tcPr>
          <w:p w14:paraId="7DA4FF8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  <w:p w14:paraId="3DECFD5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47C0F90E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33" w:type="dxa"/>
          </w:tcPr>
          <w:p w14:paraId="511F7C3B" w14:textId="77777777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S, U</w:t>
            </w:r>
          </w:p>
        </w:tc>
        <w:tc>
          <w:tcPr>
            <w:tcW w:w="2227" w:type="dxa"/>
          </w:tcPr>
          <w:p w14:paraId="3FEDBDB9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b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 xml:space="preserve">Prereq: TE 311 </w:t>
            </w:r>
            <w:r w:rsidRPr="003268C8">
              <w:rPr>
                <w:rFonts w:ascii="Arial" w:hAnsi="Arial"/>
                <w:b/>
                <w:sz w:val="18"/>
                <w:szCs w:val="18"/>
              </w:rPr>
              <w:t>AND</w:t>
            </w:r>
          </w:p>
          <w:p w14:paraId="1E94375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Admission to TE</w:t>
            </w:r>
          </w:p>
        </w:tc>
        <w:tc>
          <w:tcPr>
            <w:tcW w:w="743" w:type="dxa"/>
          </w:tcPr>
          <w:p w14:paraId="371B522E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2E2C7F2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775109" w:rsidRPr="003268C8" w14:paraId="556CE219" w14:textId="77777777" w:rsidTr="00783B60">
        <w:tc>
          <w:tcPr>
            <w:tcW w:w="265" w:type="dxa"/>
          </w:tcPr>
          <w:p w14:paraId="416D2840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3ADE503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TESE 479 Teaching Social Skills to Students with Autism Spectrum Disorder</w:t>
            </w:r>
          </w:p>
        </w:tc>
        <w:tc>
          <w:tcPr>
            <w:tcW w:w="720" w:type="dxa"/>
          </w:tcPr>
          <w:p w14:paraId="11375BB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33" w:type="dxa"/>
          </w:tcPr>
          <w:p w14:paraId="13C5403D" w14:textId="244C8DE1" w:rsidR="00775109" w:rsidRPr="003268C8" w:rsidRDefault="00010BE1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113E1AB6" w14:textId="43296B18" w:rsidR="00775109" w:rsidRPr="003268C8" w:rsidRDefault="00775109" w:rsidP="00642E12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3" w:type="dxa"/>
          </w:tcPr>
          <w:p w14:paraId="16937496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31EC685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775109" w:rsidRPr="003268C8" w14:paraId="05CF1BA9" w14:textId="77777777" w:rsidTr="00783B60">
        <w:tc>
          <w:tcPr>
            <w:tcW w:w="265" w:type="dxa"/>
          </w:tcPr>
          <w:p w14:paraId="4D2AADE6" w14:textId="77777777" w:rsidR="00775109" w:rsidRPr="003268C8" w:rsidRDefault="00775109" w:rsidP="003C6D0F">
            <w:pPr>
              <w:contextualSpacing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795E4211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TE 400 Student Teaching</w:t>
            </w:r>
          </w:p>
        </w:tc>
        <w:tc>
          <w:tcPr>
            <w:tcW w:w="720" w:type="dxa"/>
          </w:tcPr>
          <w:p w14:paraId="30198D7F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33" w:type="dxa"/>
          </w:tcPr>
          <w:p w14:paraId="5F561CC6" w14:textId="77777777" w:rsidR="00775109" w:rsidRPr="003268C8" w:rsidRDefault="00775109" w:rsidP="00783B60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F, S</w:t>
            </w:r>
          </w:p>
        </w:tc>
        <w:tc>
          <w:tcPr>
            <w:tcW w:w="2227" w:type="dxa"/>
          </w:tcPr>
          <w:p w14:paraId="059AB764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sz w:val="18"/>
                <w:szCs w:val="18"/>
              </w:rPr>
            </w:pPr>
            <w:r w:rsidRPr="003268C8">
              <w:rPr>
                <w:rFonts w:ascii="Arial" w:hAnsi="Arial"/>
                <w:sz w:val="18"/>
                <w:szCs w:val="18"/>
              </w:rPr>
              <w:t>Prereq: Admission to Student Teaching</w:t>
            </w:r>
          </w:p>
        </w:tc>
        <w:tc>
          <w:tcPr>
            <w:tcW w:w="743" w:type="dxa"/>
          </w:tcPr>
          <w:p w14:paraId="1B7A3A8B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</w:p>
        </w:tc>
        <w:tc>
          <w:tcPr>
            <w:tcW w:w="2582" w:type="dxa"/>
          </w:tcPr>
          <w:p w14:paraId="3B24975A" w14:textId="77777777" w:rsidR="00775109" w:rsidRPr="003268C8" w:rsidRDefault="00775109" w:rsidP="003C6D0F">
            <w:pPr>
              <w:widowControl w:val="0"/>
              <w:spacing w:line="240" w:lineRule="auto"/>
              <w:contextualSpacing/>
              <w:rPr>
                <w:rFonts w:ascii="Arial" w:hAnsi="Arial"/>
                <w:color w:val="auto"/>
                <w:sz w:val="18"/>
                <w:szCs w:val="18"/>
              </w:rPr>
            </w:pPr>
            <w:r w:rsidRPr="003268C8">
              <w:rPr>
                <w:rFonts w:ascii="Arial" w:hAnsi="Arial"/>
                <w:color w:val="auto"/>
                <w:sz w:val="18"/>
                <w:szCs w:val="18"/>
              </w:rPr>
              <w:t>16 weeks total.</w:t>
            </w:r>
          </w:p>
        </w:tc>
      </w:tr>
    </w:tbl>
    <w:p w14:paraId="7564CC34" w14:textId="77777777" w:rsidR="00775109" w:rsidRPr="00775109" w:rsidRDefault="00775109" w:rsidP="00775109">
      <w:pPr>
        <w:contextualSpacing/>
        <w:rPr>
          <w:sz w:val="18"/>
          <w:szCs w:val="18"/>
        </w:rPr>
      </w:pPr>
    </w:p>
    <w:p w14:paraId="36FACE5E" w14:textId="57FF5803" w:rsidR="00775109" w:rsidRDefault="00EE5C87" w:rsidP="00E95E84">
      <w:pPr>
        <w:rPr>
          <w:b/>
          <w:sz w:val="18"/>
          <w:szCs w:val="18"/>
        </w:rPr>
      </w:pPr>
      <w:r>
        <w:rPr>
          <w:b/>
          <w:sz w:val="18"/>
          <w:szCs w:val="18"/>
        </w:rPr>
        <w:t>This</w:t>
      </w:r>
      <w:r w:rsidR="00B5267B">
        <w:rPr>
          <w:b/>
          <w:sz w:val="18"/>
          <w:szCs w:val="18"/>
        </w:rPr>
        <w:t xml:space="preserve"> sheet is for advising purposes only—the Degree Audit on MyBlue is the official student record.</w:t>
      </w:r>
      <w:r w:rsidR="00B5267B" w:rsidRPr="00B33FA4">
        <w:rPr>
          <w:b/>
          <w:sz w:val="18"/>
          <w:szCs w:val="18"/>
        </w:rPr>
        <w:tab/>
      </w:r>
      <w:r w:rsidR="00B5267B" w:rsidRPr="00B33FA4">
        <w:rPr>
          <w:b/>
          <w:sz w:val="18"/>
          <w:szCs w:val="18"/>
        </w:rPr>
        <w:tab/>
      </w:r>
      <w:r w:rsidR="00B5267B" w:rsidRPr="00B33FA4">
        <w:rPr>
          <w:b/>
          <w:sz w:val="18"/>
          <w:szCs w:val="18"/>
        </w:rPr>
        <w:tab/>
      </w:r>
      <w:r w:rsidR="00775109" w:rsidRPr="00775109">
        <w:rPr>
          <w:b/>
          <w:sz w:val="18"/>
          <w:szCs w:val="18"/>
        </w:rPr>
        <w:tab/>
      </w:r>
    </w:p>
    <w:p w14:paraId="4ECBC024" w14:textId="77777777" w:rsidR="00775109" w:rsidRDefault="00775109" w:rsidP="00775109">
      <w:pPr>
        <w:jc w:val="right"/>
        <w:rPr>
          <w:b/>
          <w:sz w:val="18"/>
          <w:szCs w:val="18"/>
        </w:rPr>
      </w:pPr>
    </w:p>
    <w:p w14:paraId="799716AB" w14:textId="5FECA130" w:rsidR="00775109" w:rsidRPr="00775109" w:rsidRDefault="00775109" w:rsidP="00775109">
      <w:pPr>
        <w:jc w:val="right"/>
        <w:rPr>
          <w:sz w:val="18"/>
          <w:szCs w:val="18"/>
        </w:rPr>
      </w:pPr>
      <w:r w:rsidRPr="00775109">
        <w:rPr>
          <w:b/>
          <w:sz w:val="18"/>
          <w:szCs w:val="18"/>
        </w:rPr>
        <w:tab/>
      </w:r>
      <w:r w:rsidRPr="00775109">
        <w:rPr>
          <w:b/>
          <w:sz w:val="18"/>
          <w:szCs w:val="18"/>
        </w:rPr>
        <w:tab/>
        <w:t xml:space="preserve"> </w:t>
      </w:r>
      <w:r w:rsidR="003D1C4C">
        <w:rPr>
          <w:sz w:val="18"/>
          <w:szCs w:val="18"/>
        </w:rPr>
        <w:t xml:space="preserve">Revised </w:t>
      </w:r>
      <w:r w:rsidR="00010BE1">
        <w:rPr>
          <w:sz w:val="18"/>
          <w:szCs w:val="18"/>
        </w:rPr>
        <w:t>2/2021</w:t>
      </w:r>
    </w:p>
    <w:p w14:paraId="344D860C" w14:textId="77777777" w:rsidR="00DC4C00" w:rsidRPr="00775109" w:rsidRDefault="00DC4C00" w:rsidP="0012170B"/>
    <w:sectPr w:rsidR="00DC4C00" w:rsidRPr="00775109" w:rsidSect="003C6D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077"/>
    <w:multiLevelType w:val="hybridMultilevel"/>
    <w:tmpl w:val="35DC9584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D94B1F"/>
    <w:multiLevelType w:val="hybridMultilevel"/>
    <w:tmpl w:val="FACE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F1554"/>
    <w:multiLevelType w:val="hybridMultilevel"/>
    <w:tmpl w:val="D004AB92"/>
    <w:lvl w:ilvl="0" w:tplc="5ACCCA4A"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sTA1NDA0NDI3NjFS0lEKTi0uzszPAykwqgUAezmcmiwAAAA="/>
  </w:docVars>
  <w:rsids>
    <w:rsidRoot w:val="00775109"/>
    <w:rsid w:val="00010BE1"/>
    <w:rsid w:val="00017BD9"/>
    <w:rsid w:val="000479F7"/>
    <w:rsid w:val="00082246"/>
    <w:rsid w:val="0012170B"/>
    <w:rsid w:val="00195C5E"/>
    <w:rsid w:val="00292780"/>
    <w:rsid w:val="003268C8"/>
    <w:rsid w:val="003A16CE"/>
    <w:rsid w:val="003C6D0F"/>
    <w:rsid w:val="003D1C4C"/>
    <w:rsid w:val="003E6C07"/>
    <w:rsid w:val="003F3A33"/>
    <w:rsid w:val="004D150B"/>
    <w:rsid w:val="004D1DE6"/>
    <w:rsid w:val="005245D6"/>
    <w:rsid w:val="00531082"/>
    <w:rsid w:val="00533A71"/>
    <w:rsid w:val="00596711"/>
    <w:rsid w:val="00617063"/>
    <w:rsid w:val="00630CC2"/>
    <w:rsid w:val="00642E12"/>
    <w:rsid w:val="00694735"/>
    <w:rsid w:val="006F0E45"/>
    <w:rsid w:val="007264E7"/>
    <w:rsid w:val="00745537"/>
    <w:rsid w:val="00775109"/>
    <w:rsid w:val="00783B60"/>
    <w:rsid w:val="007C2AD2"/>
    <w:rsid w:val="007D0A7B"/>
    <w:rsid w:val="00835609"/>
    <w:rsid w:val="00853877"/>
    <w:rsid w:val="009446E1"/>
    <w:rsid w:val="0097781B"/>
    <w:rsid w:val="009F75EA"/>
    <w:rsid w:val="00A0766A"/>
    <w:rsid w:val="00A656F8"/>
    <w:rsid w:val="00A67600"/>
    <w:rsid w:val="00A9551C"/>
    <w:rsid w:val="00AC4FAD"/>
    <w:rsid w:val="00AD34EF"/>
    <w:rsid w:val="00AE582A"/>
    <w:rsid w:val="00B036E9"/>
    <w:rsid w:val="00B5267B"/>
    <w:rsid w:val="00B647CE"/>
    <w:rsid w:val="00BC370F"/>
    <w:rsid w:val="00C134D4"/>
    <w:rsid w:val="00C43E34"/>
    <w:rsid w:val="00CB7734"/>
    <w:rsid w:val="00CD721A"/>
    <w:rsid w:val="00D801AA"/>
    <w:rsid w:val="00DC4C00"/>
    <w:rsid w:val="00E81F6D"/>
    <w:rsid w:val="00E95E84"/>
    <w:rsid w:val="00EB7191"/>
    <w:rsid w:val="00EE5C87"/>
    <w:rsid w:val="00EE7A34"/>
    <w:rsid w:val="00EF1372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7AFE56"/>
  <w15:docId w15:val="{8131F275-96C0-4634-9E98-4F74559A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5109"/>
    <w:pPr>
      <w:spacing w:after="0" w:line="276" w:lineRule="auto"/>
    </w:pPr>
    <w:rPr>
      <w:rFonts w:eastAsia="Arial" w:cs="Arial"/>
      <w:color w:val="00000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109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F8"/>
    <w:rPr>
      <w:rFonts w:ascii="Segoe UI" w:eastAsia="Arial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aunk.unk.edu/catalogs/14-15cat/crs/crspsci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Agard</dc:creator>
  <cp:lastModifiedBy>Christine Fisher</cp:lastModifiedBy>
  <cp:revision>3</cp:revision>
  <cp:lastPrinted>2015-09-17T14:33:00Z</cp:lastPrinted>
  <dcterms:created xsi:type="dcterms:W3CDTF">2021-06-16T21:56:00Z</dcterms:created>
  <dcterms:modified xsi:type="dcterms:W3CDTF">2021-07-22T17:09:00Z</dcterms:modified>
</cp:coreProperties>
</file>