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4EF56" w14:textId="1D168CAD" w:rsidR="007D0043" w:rsidRDefault="000A63F1" w:rsidP="000F3C18">
      <w:pPr>
        <w:tabs>
          <w:tab w:val="left" w:pos="7290"/>
        </w:tabs>
        <w:jc w:val="center"/>
        <w:rPr>
          <w:rFonts w:ascii="Arial" w:hAnsi="Arial"/>
          <w:b/>
          <w:sz w:val="32"/>
        </w:rPr>
      </w:pPr>
      <w:r>
        <w:rPr>
          <w:rFonts w:ascii="Arial" w:hAnsi="Arial"/>
          <w:b/>
          <w:sz w:val="32"/>
        </w:rPr>
        <w:t xml:space="preserve">Biology </w:t>
      </w:r>
      <w:r w:rsidR="005C4D0E">
        <w:rPr>
          <w:rFonts w:ascii="Arial" w:hAnsi="Arial"/>
          <w:b/>
          <w:sz w:val="32"/>
        </w:rPr>
        <w:t>8</w:t>
      </w:r>
      <w:r w:rsidR="00705659">
        <w:rPr>
          <w:rFonts w:ascii="Arial" w:hAnsi="Arial"/>
          <w:b/>
          <w:sz w:val="32"/>
        </w:rPr>
        <w:t>47</w:t>
      </w:r>
      <w:r w:rsidR="00C87F83">
        <w:rPr>
          <w:rFonts w:ascii="Arial" w:hAnsi="Arial"/>
          <w:b/>
          <w:sz w:val="32"/>
        </w:rPr>
        <w:t>-0</w:t>
      </w:r>
      <w:r w:rsidR="004930BA">
        <w:rPr>
          <w:rFonts w:ascii="Arial" w:hAnsi="Arial"/>
          <w:b/>
          <w:sz w:val="32"/>
        </w:rPr>
        <w:t>1</w:t>
      </w:r>
      <w:r w:rsidR="00265B2E">
        <w:rPr>
          <w:rFonts w:ascii="Arial" w:hAnsi="Arial"/>
          <w:b/>
          <w:sz w:val="32"/>
        </w:rPr>
        <w:t>—</w:t>
      </w:r>
      <w:r w:rsidR="00705659">
        <w:rPr>
          <w:rFonts w:ascii="Arial" w:hAnsi="Arial"/>
          <w:b/>
          <w:sz w:val="32"/>
        </w:rPr>
        <w:t>Desert Biology</w:t>
      </w:r>
    </w:p>
    <w:p w14:paraId="590E6525" w14:textId="523BE7D3" w:rsidR="000A63F1" w:rsidRDefault="009E318C" w:rsidP="000F3C18">
      <w:pPr>
        <w:tabs>
          <w:tab w:val="left" w:pos="7290"/>
        </w:tabs>
        <w:jc w:val="center"/>
        <w:rPr>
          <w:rFonts w:ascii="Arial" w:hAnsi="Arial"/>
          <w:b/>
          <w:sz w:val="32"/>
        </w:rPr>
      </w:pPr>
      <w:r>
        <w:rPr>
          <w:rFonts w:ascii="Arial" w:hAnsi="Arial"/>
          <w:b/>
          <w:sz w:val="32"/>
        </w:rPr>
        <w:t xml:space="preserve"> (3 cr hrs)</w:t>
      </w:r>
    </w:p>
    <w:p w14:paraId="184B3168" w14:textId="5AE889BB" w:rsidR="00643E18" w:rsidRPr="00185094" w:rsidRDefault="003E5735" w:rsidP="00DD0647">
      <w:pPr>
        <w:jc w:val="center"/>
        <w:rPr>
          <w:rFonts w:ascii="Arial" w:hAnsi="Arial"/>
          <w:b/>
          <w:sz w:val="32"/>
        </w:rPr>
      </w:pPr>
      <w:r>
        <w:rPr>
          <w:rFonts w:ascii="Arial" w:hAnsi="Arial"/>
          <w:b/>
          <w:sz w:val="32"/>
        </w:rPr>
        <w:t>Spring</w:t>
      </w:r>
      <w:r w:rsidR="006D1B2D">
        <w:rPr>
          <w:rFonts w:ascii="Arial" w:hAnsi="Arial"/>
          <w:b/>
          <w:sz w:val="32"/>
        </w:rPr>
        <w:t xml:space="preserve"> 20</w:t>
      </w:r>
      <w:r w:rsidR="00B912FB">
        <w:rPr>
          <w:rFonts w:ascii="Arial" w:hAnsi="Arial"/>
          <w:b/>
          <w:sz w:val="32"/>
        </w:rPr>
        <w:t>2</w:t>
      </w:r>
      <w:r w:rsidR="00705659">
        <w:rPr>
          <w:rFonts w:ascii="Arial" w:hAnsi="Arial"/>
          <w:b/>
          <w:sz w:val="32"/>
        </w:rPr>
        <w:t>6</w:t>
      </w:r>
      <w:r w:rsidR="00030E98">
        <w:rPr>
          <w:rFonts w:ascii="Arial" w:hAnsi="Arial"/>
          <w:b/>
          <w:sz w:val="32"/>
        </w:rPr>
        <w:t xml:space="preserve">                            </w:t>
      </w:r>
    </w:p>
    <w:p w14:paraId="7A603B3E" w14:textId="77777777" w:rsidR="00B2538D" w:rsidRDefault="00B2538D" w:rsidP="00C90DED">
      <w:pPr>
        <w:ind w:left="720"/>
        <w:rPr>
          <w:b/>
          <w:u w:val="single"/>
        </w:rPr>
      </w:pPr>
    </w:p>
    <w:p w14:paraId="6577FC0B" w14:textId="77777777" w:rsidR="00B2538D" w:rsidRDefault="00B2538D" w:rsidP="00C90DED">
      <w:pPr>
        <w:ind w:left="720"/>
        <w:rPr>
          <w:b/>
          <w:u w:val="single"/>
        </w:rPr>
      </w:pPr>
    </w:p>
    <w:p w14:paraId="17B32B04" w14:textId="58CDAD23" w:rsidR="00F9145D" w:rsidRPr="006D09C3" w:rsidRDefault="00F9145D" w:rsidP="00C90DED">
      <w:pPr>
        <w:ind w:left="720"/>
      </w:pPr>
      <w:r w:rsidRPr="00EB73CB">
        <w:rPr>
          <w:b/>
          <w:u w:val="single"/>
        </w:rPr>
        <w:t>Instructor</w:t>
      </w:r>
      <w:r w:rsidRPr="00EB73CB">
        <w:rPr>
          <w:u w:val="single"/>
        </w:rPr>
        <w:t>:</w:t>
      </w:r>
      <w:r w:rsidRPr="006D09C3">
        <w:tab/>
        <w:t>Dr. Keith Geluso</w:t>
      </w:r>
      <w:r w:rsidR="00C90DED">
        <w:t xml:space="preserve"> (please feel free to call me Dr. G</w:t>
      </w:r>
      <w:r w:rsidR="00030555">
        <w:t>.</w:t>
      </w:r>
      <w:r w:rsidR="00C90DED">
        <w:t xml:space="preserve"> or just “Keith”)</w:t>
      </w:r>
    </w:p>
    <w:p w14:paraId="4F85EFD3" w14:textId="77777777" w:rsidR="00F9145D" w:rsidRDefault="00F9145D" w:rsidP="00C90DED">
      <w:pPr>
        <w:ind w:left="720"/>
      </w:pPr>
      <w:r w:rsidRPr="006D09C3">
        <w:t>Office: Bruner Hall of Science</w:t>
      </w:r>
      <w:r>
        <w:t xml:space="preserve"> (BHS) Room</w:t>
      </w:r>
      <w:r w:rsidRPr="006D09C3">
        <w:t xml:space="preserve"> 322</w:t>
      </w:r>
    </w:p>
    <w:p w14:paraId="604E5468" w14:textId="77777777" w:rsidR="00F9145D" w:rsidRDefault="00F9145D" w:rsidP="00C90DED">
      <w:pPr>
        <w:ind w:left="720"/>
      </w:pPr>
      <w:r w:rsidRPr="006D09C3">
        <w:t xml:space="preserve">Phone: </w:t>
      </w:r>
      <w:r w:rsidR="00926459">
        <w:t xml:space="preserve">(308) </w:t>
      </w:r>
      <w:r w:rsidRPr="006D09C3">
        <w:t>865-8982</w:t>
      </w:r>
      <w:r>
        <w:t xml:space="preserve"> </w:t>
      </w:r>
      <w:r w:rsidR="00926459">
        <w:t>office</w:t>
      </w:r>
      <w:r w:rsidR="00901872">
        <w:t>; cell (308) 440 3430</w:t>
      </w:r>
    </w:p>
    <w:p w14:paraId="3809030E" w14:textId="77777777" w:rsidR="00F9145D" w:rsidRPr="006D09C3" w:rsidRDefault="00F9145D" w:rsidP="00C90DED">
      <w:pPr>
        <w:ind w:left="720"/>
      </w:pPr>
      <w:r w:rsidRPr="006D09C3">
        <w:t xml:space="preserve">E-mail: </w:t>
      </w:r>
      <w:hyperlink r:id="rId8" w:history="1">
        <w:r w:rsidRPr="004414AA">
          <w:rPr>
            <w:rStyle w:val="Hyperlink"/>
            <w:b/>
            <w:color w:val="auto"/>
          </w:rPr>
          <w:t>gelusok1@unk.edu</w:t>
        </w:r>
      </w:hyperlink>
      <w:r>
        <w:t xml:space="preserve"> (email is the best way to get ahold of me)</w:t>
      </w:r>
    </w:p>
    <w:p w14:paraId="4CC711CB" w14:textId="77777777" w:rsidR="00C90DED" w:rsidRDefault="00C90DED" w:rsidP="00C90DED">
      <w:pPr>
        <w:ind w:left="720"/>
      </w:pPr>
    </w:p>
    <w:p w14:paraId="0C026D32" w14:textId="1F6473B1" w:rsidR="00F9145D" w:rsidRPr="006D09C3" w:rsidRDefault="00F9145D" w:rsidP="00C90DED">
      <w:pPr>
        <w:ind w:left="720"/>
      </w:pPr>
      <w:r w:rsidRPr="00030555">
        <w:rPr>
          <w:b/>
          <w:bCs/>
          <w:u w:val="single"/>
        </w:rPr>
        <w:t>Office Hours:</w:t>
      </w:r>
      <w:r w:rsidRPr="00030555">
        <w:rPr>
          <w:b/>
          <w:bCs/>
        </w:rPr>
        <w:t xml:space="preserve"> </w:t>
      </w:r>
      <w:r>
        <w:t>B</w:t>
      </w:r>
      <w:r w:rsidRPr="006D09C3">
        <w:t>y appointment</w:t>
      </w:r>
      <w:r w:rsidR="00CC7D78">
        <w:t>,</w:t>
      </w:r>
      <w:r w:rsidRPr="006D09C3">
        <w:t xml:space="preserve"> arranged in </w:t>
      </w:r>
      <w:r w:rsidR="004E67A0" w:rsidRPr="006D09C3">
        <w:t>advance</w:t>
      </w:r>
      <w:r>
        <w:t xml:space="preserve"> (</w:t>
      </w:r>
      <w:r w:rsidRPr="0050412F">
        <w:rPr>
          <w:b/>
        </w:rPr>
        <w:t xml:space="preserve">just </w:t>
      </w:r>
      <w:r w:rsidR="0050412F" w:rsidRPr="0050412F">
        <w:rPr>
          <w:b/>
        </w:rPr>
        <w:t>send</w:t>
      </w:r>
      <w:r w:rsidRPr="0050412F">
        <w:rPr>
          <w:b/>
        </w:rPr>
        <w:t xml:space="preserve"> me an email</w:t>
      </w:r>
      <w:r>
        <w:t>)</w:t>
      </w:r>
      <w:r w:rsidR="00CC7D78">
        <w:t>,</w:t>
      </w:r>
      <w:r>
        <w:t xml:space="preserve"> is likely best because for most this </w:t>
      </w:r>
      <w:r w:rsidR="00C058D9">
        <w:t>may</w:t>
      </w:r>
      <w:r>
        <w:t xml:space="preserve"> entail a phone call</w:t>
      </w:r>
      <w:r w:rsidR="00CC7D78">
        <w:t>,</w:t>
      </w:r>
      <w:r w:rsidR="00C058D9">
        <w:t xml:space="preserve"> </w:t>
      </w:r>
      <w:r w:rsidR="0050412F">
        <w:t>as this is</w:t>
      </w:r>
      <w:r w:rsidR="00C058D9">
        <w:t xml:space="preserve"> an online class</w:t>
      </w:r>
      <w:r>
        <w:t>. I’m in my office MW</w:t>
      </w:r>
      <w:r w:rsidR="004444E7">
        <w:t>F</w:t>
      </w:r>
      <w:r>
        <w:t xml:space="preserve"> </w:t>
      </w:r>
      <w:r w:rsidR="004444E7">
        <w:t>900</w:t>
      </w:r>
      <w:r>
        <w:t>-</w:t>
      </w:r>
      <w:r w:rsidR="004444E7">
        <w:t>950</w:t>
      </w:r>
      <w:r>
        <w:t xml:space="preserve"> for walk-ins but phone calls are also welcome at this time. If someone is already in the office, I will let you know and have to call you back. </w:t>
      </w:r>
      <w:r w:rsidRPr="009004B9">
        <w:rPr>
          <w:u w:val="single"/>
        </w:rPr>
        <w:t>I am open to phone calls during the evening</w:t>
      </w:r>
      <w:r w:rsidR="0050412F">
        <w:rPr>
          <w:u w:val="single"/>
        </w:rPr>
        <w:t>,</w:t>
      </w:r>
      <w:r w:rsidRPr="009004B9">
        <w:rPr>
          <w:u w:val="single"/>
        </w:rPr>
        <w:t xml:space="preserve"> and </w:t>
      </w:r>
      <w:r w:rsidR="0050412F">
        <w:rPr>
          <w:u w:val="single"/>
        </w:rPr>
        <w:t>possibly</w:t>
      </w:r>
      <w:r w:rsidR="00C84BC0">
        <w:rPr>
          <w:u w:val="single"/>
        </w:rPr>
        <w:t xml:space="preserve"> </w:t>
      </w:r>
      <w:r w:rsidRPr="009004B9">
        <w:rPr>
          <w:u w:val="single"/>
        </w:rPr>
        <w:t>on weekends</w:t>
      </w:r>
      <w:r w:rsidR="00C84BC0">
        <w:rPr>
          <w:u w:val="single"/>
        </w:rPr>
        <w:t xml:space="preserve"> to fit everyone’s schedule</w:t>
      </w:r>
      <w:r w:rsidRPr="009004B9">
        <w:rPr>
          <w:u w:val="single"/>
        </w:rPr>
        <w:t xml:space="preserve">; </w:t>
      </w:r>
      <w:r w:rsidR="00C058D9" w:rsidRPr="00E142A2">
        <w:rPr>
          <w:b/>
          <w:u w:val="single"/>
        </w:rPr>
        <w:t xml:space="preserve">BUT </w:t>
      </w:r>
      <w:r w:rsidR="00E142A2" w:rsidRPr="00E142A2">
        <w:rPr>
          <w:b/>
          <w:u w:val="single"/>
        </w:rPr>
        <w:t>FIRST</w:t>
      </w:r>
      <w:r w:rsidRPr="009004B9">
        <w:rPr>
          <w:u w:val="single"/>
        </w:rPr>
        <w:t xml:space="preserve"> just drop me an email </w:t>
      </w:r>
      <w:r w:rsidR="00C84BC0">
        <w:rPr>
          <w:u w:val="single"/>
        </w:rPr>
        <w:t>so</w:t>
      </w:r>
      <w:r w:rsidR="00E142A2">
        <w:rPr>
          <w:u w:val="single"/>
        </w:rPr>
        <w:t xml:space="preserve"> we can set up a time</w:t>
      </w:r>
      <w:r w:rsidRPr="009004B9">
        <w:rPr>
          <w:u w:val="single"/>
        </w:rPr>
        <w:t>!</w:t>
      </w:r>
      <w:r>
        <w:t xml:space="preserve"> </w:t>
      </w:r>
      <w:r w:rsidR="00C058D9">
        <w:t xml:space="preserve">Some </w:t>
      </w:r>
      <w:r w:rsidR="00C84BC0">
        <w:t>days</w:t>
      </w:r>
      <w:r w:rsidR="00C058D9">
        <w:t xml:space="preserve"> I may be unavailable and not check emails etc.</w:t>
      </w:r>
      <w:r w:rsidR="00C84BC0">
        <w:t xml:space="preserve"> due to field research or other obligations, so I may not check email for 24 hours</w:t>
      </w:r>
      <w:r w:rsidR="00095605">
        <w:t xml:space="preserve">, but that is rare. I have research in </w:t>
      </w:r>
      <w:r w:rsidR="0017154B">
        <w:t>NE</w:t>
      </w:r>
      <w:r w:rsidR="00095605">
        <w:t xml:space="preserve"> that I’ll take trips to Fri-Sun during the semester</w:t>
      </w:r>
      <w:r w:rsidR="00C058D9">
        <w:t>.</w:t>
      </w:r>
    </w:p>
    <w:p w14:paraId="5423BF79" w14:textId="77777777" w:rsidR="00F9145D" w:rsidRPr="006D09C3" w:rsidRDefault="00F9145D" w:rsidP="00C90DED">
      <w:pPr>
        <w:ind w:left="720"/>
      </w:pPr>
    </w:p>
    <w:p w14:paraId="7A757A84" w14:textId="471CC966" w:rsidR="00F9145D" w:rsidRDefault="00F9145D" w:rsidP="00C90DED">
      <w:pPr>
        <w:tabs>
          <w:tab w:val="left" w:pos="1440"/>
        </w:tabs>
        <w:ind w:left="720"/>
      </w:pPr>
      <w:r w:rsidRPr="00EB73CB">
        <w:rPr>
          <w:b/>
          <w:u w:val="single"/>
        </w:rPr>
        <w:t>Lectures</w:t>
      </w:r>
      <w:r w:rsidRPr="00EB73CB">
        <w:rPr>
          <w:u w:val="single"/>
        </w:rPr>
        <w:t>:</w:t>
      </w:r>
      <w:r w:rsidR="00C90DED">
        <w:t xml:space="preserve"> </w:t>
      </w:r>
      <w:r>
        <w:t xml:space="preserve">Online Class. Some lectures will </w:t>
      </w:r>
      <w:r w:rsidR="00486F5F">
        <w:t xml:space="preserve">be prepared by </w:t>
      </w:r>
      <w:r w:rsidR="00901872">
        <w:t>me</w:t>
      </w:r>
      <w:r w:rsidR="00486F5F">
        <w:t xml:space="preserve"> and </w:t>
      </w:r>
      <w:r>
        <w:t xml:space="preserve">available for </w:t>
      </w:r>
      <w:r w:rsidR="00486F5F">
        <w:t>viewing</w:t>
      </w:r>
      <w:r w:rsidR="009752CF">
        <w:t xml:space="preserve"> via Voice Thread</w:t>
      </w:r>
      <w:r>
        <w:t xml:space="preserve">, but </w:t>
      </w:r>
      <w:r w:rsidR="0073409A">
        <w:t>much</w:t>
      </w:r>
      <w:r>
        <w:t xml:space="preserve"> of the class entails readin</w:t>
      </w:r>
      <w:r w:rsidR="009752CF">
        <w:t xml:space="preserve">g </w:t>
      </w:r>
      <w:r w:rsidR="00F94916">
        <w:t xml:space="preserve">and </w:t>
      </w:r>
      <w:r w:rsidR="00C90DED">
        <w:t xml:space="preserve">watching </w:t>
      </w:r>
      <w:r w:rsidR="00486F5F">
        <w:t>preparing short (</w:t>
      </w:r>
      <w:r w:rsidR="0054093D">
        <w:t>recorded</w:t>
      </w:r>
      <w:r w:rsidR="00486F5F">
        <w:t xml:space="preserve">) mini-lectures </w:t>
      </w:r>
      <w:r w:rsidR="009752CF">
        <w:t xml:space="preserve">and write-ups </w:t>
      </w:r>
      <w:r w:rsidR="00486F5F">
        <w:t>on areas of your interest regarding</w:t>
      </w:r>
      <w:r w:rsidR="00F94916">
        <w:t xml:space="preserve"> desert biology</w:t>
      </w:r>
      <w:r>
        <w:t xml:space="preserve">. As you will read below, </w:t>
      </w:r>
      <w:r w:rsidR="00F94916">
        <w:t xml:space="preserve">this is </w:t>
      </w:r>
      <w:r w:rsidRPr="00EF3482">
        <w:rPr>
          <w:b/>
          <w:u w:val="single"/>
        </w:rPr>
        <w:t>NOT</w:t>
      </w:r>
      <w:r>
        <w:t xml:space="preserve"> a lecture-driven class where you would be responsible for regurgitating </w:t>
      </w:r>
      <w:r w:rsidR="00483B20">
        <w:t>large quantities of facts</w:t>
      </w:r>
      <w:r w:rsidR="009752CF">
        <w:t xml:space="preserve"> on exams</w:t>
      </w:r>
      <w:r w:rsidR="00483B20">
        <w:t>. My graduate classes, especially special topic classes</w:t>
      </w:r>
      <w:r w:rsidR="00C90DED">
        <w:t xml:space="preserve"> (i.e., those not required for all students),</w:t>
      </w:r>
      <w:r w:rsidR="00483B20">
        <w:t xml:space="preserve"> were graduate-student driven</w:t>
      </w:r>
      <w:r w:rsidR="009752CF">
        <w:t>;</w:t>
      </w:r>
      <w:r w:rsidR="00483B20">
        <w:t xml:space="preserve"> I will structure this class in </w:t>
      </w:r>
      <w:r w:rsidR="009752CF">
        <w:t>such a</w:t>
      </w:r>
      <w:r w:rsidR="00483B20">
        <w:t xml:space="preserve"> manner.</w:t>
      </w:r>
    </w:p>
    <w:p w14:paraId="07EA19EF" w14:textId="77777777" w:rsidR="00F9145D" w:rsidRDefault="00F9145D" w:rsidP="00C90DED">
      <w:pPr>
        <w:tabs>
          <w:tab w:val="left" w:pos="1440"/>
          <w:tab w:val="left" w:pos="1800"/>
        </w:tabs>
        <w:ind w:left="720"/>
        <w:rPr>
          <w:b/>
        </w:rPr>
      </w:pPr>
      <w:r w:rsidRPr="006D09C3">
        <w:tab/>
      </w:r>
    </w:p>
    <w:p w14:paraId="3AF1A297" w14:textId="77777777" w:rsidR="00F9145D" w:rsidRDefault="00F9145D" w:rsidP="00C90DED">
      <w:pPr>
        <w:tabs>
          <w:tab w:val="left" w:pos="1440"/>
          <w:tab w:val="left" w:pos="1800"/>
        </w:tabs>
        <w:ind w:left="720"/>
      </w:pPr>
      <w:r>
        <w:rPr>
          <w:b/>
          <w:u w:val="single"/>
        </w:rPr>
        <w:t>Textbook</w:t>
      </w:r>
      <w:r w:rsidRPr="00EB73CB">
        <w:rPr>
          <w:u w:val="single"/>
        </w:rPr>
        <w:t>:</w:t>
      </w:r>
      <w:r>
        <w:t xml:space="preserve">  </w:t>
      </w:r>
      <w:r w:rsidR="00F94916">
        <w:t xml:space="preserve">None. We </w:t>
      </w:r>
      <w:r w:rsidR="005677AB">
        <w:t xml:space="preserve">will </w:t>
      </w:r>
      <w:r w:rsidR="00F94916">
        <w:t>read</w:t>
      </w:r>
      <w:r w:rsidR="005677AB">
        <w:t xml:space="preserve"> peer-reviewed scientific literature and prepare</w:t>
      </w:r>
      <w:r w:rsidR="00901872">
        <w:t xml:space="preserve"> presentations</w:t>
      </w:r>
      <w:r w:rsidR="005677AB">
        <w:t xml:space="preserve"> from such papers on topics of your interest, as this is a graduate-level class</w:t>
      </w:r>
      <w:r w:rsidR="00F94916">
        <w:t>.</w:t>
      </w:r>
      <w:r>
        <w:t xml:space="preserve"> </w:t>
      </w:r>
    </w:p>
    <w:p w14:paraId="62F7609B" w14:textId="77777777" w:rsidR="00F9145D" w:rsidRDefault="00F9145D" w:rsidP="00C90DED">
      <w:pPr>
        <w:tabs>
          <w:tab w:val="left" w:pos="1440"/>
          <w:tab w:val="left" w:pos="1800"/>
        </w:tabs>
        <w:ind w:left="720"/>
      </w:pPr>
    </w:p>
    <w:p w14:paraId="47420DC6" w14:textId="77777777" w:rsidR="00F9145D" w:rsidRDefault="00F9145D" w:rsidP="00C90DED">
      <w:pPr>
        <w:tabs>
          <w:tab w:val="left" w:pos="1440"/>
          <w:tab w:val="left" w:pos="1800"/>
        </w:tabs>
        <w:ind w:left="720"/>
      </w:pPr>
      <w:r w:rsidRPr="00E9614B">
        <w:rPr>
          <w:b/>
          <w:u w:val="single"/>
        </w:rPr>
        <w:t>Prerequisites:</w:t>
      </w:r>
      <w:r>
        <w:t xml:space="preserve">  None.</w:t>
      </w:r>
    </w:p>
    <w:p w14:paraId="4C173B3F" w14:textId="77777777" w:rsidR="00F9145D" w:rsidRDefault="00F9145D" w:rsidP="00C90DED">
      <w:pPr>
        <w:tabs>
          <w:tab w:val="left" w:pos="1440"/>
          <w:tab w:val="left" w:pos="1800"/>
        </w:tabs>
        <w:ind w:left="720"/>
      </w:pPr>
    </w:p>
    <w:p w14:paraId="64E494D0" w14:textId="736657CE" w:rsidR="0084735E" w:rsidRDefault="0084735E" w:rsidP="00C90DED">
      <w:pPr>
        <w:tabs>
          <w:tab w:val="left" w:pos="1440"/>
          <w:tab w:val="left" w:pos="1800"/>
        </w:tabs>
        <w:ind w:left="720"/>
      </w:pPr>
      <w:r w:rsidRPr="0084735E">
        <w:rPr>
          <w:b/>
          <w:bCs/>
          <w:u w:val="single"/>
        </w:rPr>
        <w:t>Catalog Description:</w:t>
      </w:r>
      <w:r>
        <w:t xml:space="preserve"> </w:t>
      </w:r>
      <w:r w:rsidR="0002239F">
        <w:t>This course</w:t>
      </w:r>
      <w:r w:rsidR="00857D66">
        <w:t xml:space="preserve"> will cover the biology, ecology, and natur</w:t>
      </w:r>
      <w:r w:rsidR="0002239F">
        <w:t>al history of desert ecosystems. Focus will be on why deserts occur where they do on the earth and all the adaptations organism</w:t>
      </w:r>
      <w:r w:rsidR="006102EB">
        <w:t>s</w:t>
      </w:r>
      <w:r w:rsidR="0002239F">
        <w:t xml:space="preserve"> have to survive in this harsh environment. </w:t>
      </w:r>
    </w:p>
    <w:p w14:paraId="698E2F54" w14:textId="77777777" w:rsidR="0084735E" w:rsidRDefault="0084735E" w:rsidP="00C90DED">
      <w:pPr>
        <w:tabs>
          <w:tab w:val="left" w:pos="1440"/>
          <w:tab w:val="left" w:pos="1800"/>
        </w:tabs>
        <w:ind w:left="720"/>
      </w:pPr>
    </w:p>
    <w:p w14:paraId="3248C351" w14:textId="77777777" w:rsidR="00F9145D" w:rsidRDefault="00F9145D" w:rsidP="00C90DED">
      <w:pPr>
        <w:tabs>
          <w:tab w:val="left" w:pos="1440"/>
          <w:tab w:val="left" w:pos="1800"/>
        </w:tabs>
        <w:ind w:left="720"/>
      </w:pPr>
      <w:r w:rsidRPr="00EB73CB">
        <w:rPr>
          <w:b/>
          <w:u w:val="single"/>
        </w:rPr>
        <w:t>Course Overview</w:t>
      </w:r>
      <w:r w:rsidRPr="00EB73CB">
        <w:rPr>
          <w:u w:val="single"/>
        </w:rPr>
        <w:t>:</w:t>
      </w:r>
      <w:r>
        <w:t xml:space="preserve">  </w:t>
      </w:r>
      <w:r w:rsidR="00F94916">
        <w:t xml:space="preserve">From plants to animals, from rivers </w:t>
      </w:r>
      <w:r w:rsidR="00955B6A">
        <w:t xml:space="preserve">that flow through arid lands </w:t>
      </w:r>
      <w:r w:rsidR="00F94916">
        <w:t>to desert oas</w:t>
      </w:r>
      <w:r w:rsidR="00955B6A">
        <w:t>e</w:t>
      </w:r>
      <w:r w:rsidR="00F94916">
        <w:t>s, from plant-animal interactions to ecosystem functions</w:t>
      </w:r>
      <w:r w:rsidR="00D85E19">
        <w:t>, from exotic species to keystone species, from climate to precipitation</w:t>
      </w:r>
      <w:r w:rsidR="00F94916">
        <w:t xml:space="preserve">, </w:t>
      </w:r>
      <w:r>
        <w:t xml:space="preserve">we will survey </w:t>
      </w:r>
      <w:r w:rsidR="00080604">
        <w:t>different topics related to desert biology</w:t>
      </w:r>
      <w:r>
        <w:t>.</w:t>
      </w:r>
      <w:r w:rsidR="0023207F">
        <w:t xml:space="preserve"> I will select some topics</w:t>
      </w:r>
      <w:r w:rsidR="005677AB">
        <w:t xml:space="preserve"> to present upon,</w:t>
      </w:r>
      <w:r w:rsidR="0023207F">
        <w:t xml:space="preserve"> but others </w:t>
      </w:r>
      <w:r w:rsidR="00C86849">
        <w:t>will</w:t>
      </w:r>
      <w:r w:rsidR="0050412F">
        <w:t xml:space="preserve"> be of your interest</w:t>
      </w:r>
      <w:r w:rsidR="0023207F">
        <w:t xml:space="preserve">. We </w:t>
      </w:r>
      <w:r w:rsidR="00C86849">
        <w:t>will</w:t>
      </w:r>
      <w:r w:rsidR="0023207F">
        <w:t xml:space="preserve"> </w:t>
      </w:r>
      <w:r w:rsidR="004B4D2D">
        <w:t xml:space="preserve">discuss potential topics </w:t>
      </w:r>
      <w:r w:rsidR="0023207F">
        <w:t xml:space="preserve">in the first week of </w:t>
      </w:r>
      <w:r w:rsidR="004B4D2D">
        <w:t>the class.</w:t>
      </w:r>
    </w:p>
    <w:p w14:paraId="2C79D5B1" w14:textId="77777777" w:rsidR="00F9145D" w:rsidRDefault="00F9145D" w:rsidP="00C90DED">
      <w:pPr>
        <w:tabs>
          <w:tab w:val="left" w:pos="1440"/>
          <w:tab w:val="left" w:pos="1800"/>
        </w:tabs>
        <w:ind w:left="720"/>
      </w:pPr>
    </w:p>
    <w:p w14:paraId="5907A3EB" w14:textId="77777777" w:rsidR="00F9145D" w:rsidRPr="00EB73CB" w:rsidRDefault="00F9145D" w:rsidP="00C90DED">
      <w:pPr>
        <w:tabs>
          <w:tab w:val="left" w:pos="1440"/>
          <w:tab w:val="left" w:pos="1800"/>
        </w:tabs>
        <w:ind w:left="720"/>
        <w:rPr>
          <w:u w:val="single"/>
        </w:rPr>
      </w:pPr>
      <w:r w:rsidRPr="00EB73CB">
        <w:rPr>
          <w:b/>
          <w:u w:val="single"/>
        </w:rPr>
        <w:t>Course Objectives</w:t>
      </w:r>
      <w:r w:rsidRPr="00EB73CB">
        <w:rPr>
          <w:u w:val="single"/>
        </w:rPr>
        <w:t>:</w:t>
      </w:r>
    </w:p>
    <w:p w14:paraId="15284631" w14:textId="77777777" w:rsidR="005677AB" w:rsidRDefault="00F9145D" w:rsidP="00C90DED">
      <w:pPr>
        <w:numPr>
          <w:ilvl w:val="0"/>
          <w:numId w:val="4"/>
        </w:numPr>
        <w:tabs>
          <w:tab w:val="left" w:pos="1440"/>
          <w:tab w:val="left" w:pos="1800"/>
        </w:tabs>
        <w:ind w:left="720" w:firstLine="0"/>
      </w:pPr>
      <w:r>
        <w:t xml:space="preserve">Become familiar with </w:t>
      </w:r>
      <w:r w:rsidR="00D85E19">
        <w:t>different aspects of desert biology focusing on the American Southwest</w:t>
      </w:r>
      <w:r w:rsidR="00901872">
        <w:t xml:space="preserve"> </w:t>
      </w:r>
    </w:p>
    <w:p w14:paraId="451974C8" w14:textId="21C50E74" w:rsidR="00AE4813" w:rsidRDefault="005677AB" w:rsidP="005677AB">
      <w:pPr>
        <w:tabs>
          <w:tab w:val="left" w:pos="1440"/>
          <w:tab w:val="left" w:pos="1800"/>
        </w:tabs>
        <w:ind w:left="720"/>
      </w:pPr>
      <w:r>
        <w:tab/>
      </w:r>
      <w:r>
        <w:tab/>
      </w:r>
      <w:r w:rsidR="00901872">
        <w:t>(but if you want to go beyond</w:t>
      </w:r>
      <w:r w:rsidR="00B66A5A">
        <w:t xml:space="preserve"> North America</w:t>
      </w:r>
      <w:r w:rsidR="00901872">
        <w:t>, by all means please feel free</w:t>
      </w:r>
      <w:r>
        <w:t xml:space="preserve"> to do so</w:t>
      </w:r>
      <w:r w:rsidR="00901872">
        <w:t>!)</w:t>
      </w:r>
    </w:p>
    <w:p w14:paraId="7CA1F239" w14:textId="77777777" w:rsidR="00F9145D" w:rsidRDefault="00F9145D" w:rsidP="00C90DED">
      <w:pPr>
        <w:numPr>
          <w:ilvl w:val="0"/>
          <w:numId w:val="4"/>
        </w:numPr>
        <w:tabs>
          <w:tab w:val="left" w:pos="1440"/>
          <w:tab w:val="left" w:pos="1800"/>
        </w:tabs>
        <w:ind w:left="720" w:firstLine="0"/>
      </w:pPr>
      <w:r>
        <w:t xml:space="preserve">Demonstrate ability to use vocabulary needed to understand and converse about </w:t>
      </w:r>
      <w:r w:rsidR="00381DFD">
        <w:t>deserts</w:t>
      </w:r>
    </w:p>
    <w:p w14:paraId="6BD65F2E" w14:textId="77777777" w:rsidR="00F9145D" w:rsidRDefault="00F9145D" w:rsidP="00C90DED">
      <w:pPr>
        <w:numPr>
          <w:ilvl w:val="0"/>
          <w:numId w:val="4"/>
        </w:numPr>
        <w:tabs>
          <w:tab w:val="left" w:pos="1440"/>
          <w:tab w:val="left" w:pos="1800"/>
        </w:tabs>
        <w:ind w:left="720" w:firstLine="0"/>
      </w:pPr>
      <w:r>
        <w:t>Understand the role of humans</w:t>
      </w:r>
      <w:r w:rsidR="00381DFD">
        <w:t xml:space="preserve"> in desert ecosystems</w:t>
      </w:r>
    </w:p>
    <w:p w14:paraId="1A0E45E6" w14:textId="77777777" w:rsidR="00F9145D" w:rsidRDefault="00F9145D" w:rsidP="00C90DED">
      <w:pPr>
        <w:numPr>
          <w:ilvl w:val="0"/>
          <w:numId w:val="4"/>
        </w:numPr>
        <w:tabs>
          <w:tab w:val="left" w:pos="1440"/>
          <w:tab w:val="left" w:pos="1800"/>
        </w:tabs>
        <w:ind w:left="720" w:firstLine="0"/>
      </w:pPr>
      <w:r>
        <w:t xml:space="preserve">Become readily familiar with finding </w:t>
      </w:r>
      <w:r w:rsidR="00381DFD">
        <w:t>papers</w:t>
      </w:r>
      <w:r>
        <w:t xml:space="preserve"> in the primary literature</w:t>
      </w:r>
    </w:p>
    <w:p w14:paraId="309C4878" w14:textId="77777777" w:rsidR="00C86849" w:rsidRDefault="00C86849" w:rsidP="00C90DED">
      <w:pPr>
        <w:numPr>
          <w:ilvl w:val="0"/>
          <w:numId w:val="4"/>
        </w:numPr>
        <w:tabs>
          <w:tab w:val="left" w:pos="1440"/>
          <w:tab w:val="left" w:pos="1800"/>
        </w:tabs>
        <w:ind w:left="720" w:firstLine="0"/>
      </w:pPr>
      <w:r>
        <w:t xml:space="preserve">Read, </w:t>
      </w:r>
      <w:r w:rsidR="00A36EDD">
        <w:t>evaluate</w:t>
      </w:r>
      <w:r>
        <w:t>, discuss, and present information</w:t>
      </w:r>
      <w:r w:rsidR="001D1766">
        <w:t xml:space="preserve"> </w:t>
      </w:r>
      <w:r>
        <w:t xml:space="preserve">from </w:t>
      </w:r>
      <w:r w:rsidR="001D1766">
        <w:t>journal articles</w:t>
      </w:r>
    </w:p>
    <w:p w14:paraId="7694FB1B" w14:textId="77777777" w:rsidR="00A36EDD" w:rsidRDefault="00C86849" w:rsidP="00C90DED">
      <w:pPr>
        <w:numPr>
          <w:ilvl w:val="0"/>
          <w:numId w:val="4"/>
        </w:numPr>
        <w:tabs>
          <w:tab w:val="left" w:pos="1440"/>
          <w:tab w:val="left" w:pos="1800"/>
        </w:tabs>
        <w:ind w:left="720" w:firstLine="0"/>
      </w:pPr>
      <w:r>
        <w:t>S</w:t>
      </w:r>
      <w:r w:rsidR="00A36EDD">
        <w:t>ummarize information from primary literature with written and oral communication skills</w:t>
      </w:r>
    </w:p>
    <w:p w14:paraId="4C724101" w14:textId="77777777" w:rsidR="007E78CE" w:rsidRDefault="007E78CE" w:rsidP="00C90DED">
      <w:pPr>
        <w:numPr>
          <w:ilvl w:val="0"/>
          <w:numId w:val="4"/>
        </w:numPr>
        <w:tabs>
          <w:tab w:val="left" w:pos="1440"/>
          <w:tab w:val="left" w:pos="1800"/>
        </w:tabs>
        <w:ind w:left="720" w:firstLine="0"/>
      </w:pPr>
      <w:r>
        <w:t>Listen and learn from other student presentations as well as discuss and comment on talks</w:t>
      </w:r>
    </w:p>
    <w:p w14:paraId="5634A97D" w14:textId="77777777" w:rsidR="00C058D9" w:rsidRDefault="00C058D9" w:rsidP="00C90DED">
      <w:pPr>
        <w:ind w:left="720"/>
        <w:rPr>
          <w:b/>
          <w:u w:val="single"/>
        </w:rPr>
      </w:pPr>
    </w:p>
    <w:p w14:paraId="7BC755CF" w14:textId="77777777" w:rsidR="00B2538D" w:rsidRDefault="00B2538D" w:rsidP="00C90DED">
      <w:pPr>
        <w:ind w:left="720"/>
        <w:rPr>
          <w:b/>
          <w:u w:val="single"/>
        </w:rPr>
      </w:pPr>
    </w:p>
    <w:p w14:paraId="3D57105A" w14:textId="77777777" w:rsidR="00F9145D" w:rsidRPr="00EB73CB" w:rsidRDefault="00F9145D" w:rsidP="00C90DED">
      <w:pPr>
        <w:ind w:left="720"/>
        <w:rPr>
          <w:b/>
          <w:u w:val="single"/>
        </w:rPr>
      </w:pPr>
      <w:r w:rsidRPr="00EB73CB">
        <w:rPr>
          <w:b/>
          <w:u w:val="single"/>
        </w:rPr>
        <w:lastRenderedPageBreak/>
        <w:t>Course Policies:</w:t>
      </w:r>
    </w:p>
    <w:p w14:paraId="501B34C5" w14:textId="77777777" w:rsidR="00F9145D" w:rsidRDefault="00F9145D" w:rsidP="00C90DED">
      <w:pPr>
        <w:ind w:left="720"/>
      </w:pPr>
      <w:r>
        <w:rPr>
          <w:i/>
          <w:u w:val="single"/>
        </w:rPr>
        <w:t>Participation</w:t>
      </w:r>
      <w:r>
        <w:t xml:space="preserve">:  Students are expected to participate in all class readings, </w:t>
      </w:r>
      <w:r w:rsidR="001D1766">
        <w:t>writing assignments</w:t>
      </w:r>
      <w:r w:rsidR="00B3017A">
        <w:t xml:space="preserve">, </w:t>
      </w:r>
      <w:r w:rsidR="00D34E84">
        <w:t xml:space="preserve">exams, </w:t>
      </w:r>
      <w:r w:rsidR="00B3017A">
        <w:t>and oral presentations</w:t>
      </w:r>
      <w:r>
        <w:t xml:space="preserve">. Participation will be evaluated </w:t>
      </w:r>
      <w:r w:rsidR="001D1766">
        <w:t>by</w:t>
      </w:r>
      <w:r w:rsidR="00597B7C">
        <w:t xml:space="preserve"> me, the</w:t>
      </w:r>
      <w:r w:rsidR="00B3017A">
        <w:t xml:space="preserve"> professor</w:t>
      </w:r>
      <w:r>
        <w:t>. Failure to contribute in a meaningful way will result in a grade reduction based on my professional judgment.</w:t>
      </w:r>
    </w:p>
    <w:p w14:paraId="3EC44EDF" w14:textId="77777777" w:rsidR="00F9145D" w:rsidRDefault="00F9145D" w:rsidP="00C90DED">
      <w:pPr>
        <w:ind w:left="720"/>
      </w:pPr>
    </w:p>
    <w:p w14:paraId="0C128AAB" w14:textId="10576D98" w:rsidR="00F9145D" w:rsidRDefault="00F9145D" w:rsidP="00C90DED">
      <w:pPr>
        <w:ind w:left="720"/>
      </w:pPr>
      <w:r>
        <w:rPr>
          <w:i/>
          <w:u w:val="single"/>
        </w:rPr>
        <w:t>Absences</w:t>
      </w:r>
      <w:r w:rsidRPr="00283135">
        <w:t>:</w:t>
      </w:r>
      <w:r>
        <w:t xml:space="preserve">  If you are ill or have another extenuating circumstance during the semester where y</w:t>
      </w:r>
      <w:r w:rsidR="00597B7C">
        <w:t>ou cannot participate in online-</w:t>
      </w:r>
      <w:r>
        <w:t>class activities please let me know. Neither absence nor notification of absence relieves the responsibility for meeting all cour</w:t>
      </w:r>
      <w:r w:rsidR="00597B7C">
        <w:t>se requirements. All readings</w:t>
      </w:r>
      <w:r>
        <w:t>,</w:t>
      </w:r>
      <w:r w:rsidR="00B3017A">
        <w:t xml:space="preserve"> oral presentations,</w:t>
      </w:r>
      <w:r>
        <w:t xml:space="preserve"> and written assignments are a course requirement. </w:t>
      </w:r>
      <w:r>
        <w:rPr>
          <w:b/>
        </w:rPr>
        <w:t>Items</w:t>
      </w:r>
      <w:r w:rsidRPr="00A26A87">
        <w:rPr>
          <w:b/>
        </w:rPr>
        <w:t xml:space="preserve"> missed due to unexcused absences </w:t>
      </w:r>
      <w:r>
        <w:rPr>
          <w:b/>
        </w:rPr>
        <w:t>can</w:t>
      </w:r>
      <w:r w:rsidRPr="00A26A87">
        <w:rPr>
          <w:b/>
        </w:rPr>
        <w:t>not be made up</w:t>
      </w:r>
      <w:r>
        <w:t>. It is recognized that unavoidable situations do arise that are legitimate excuses for absence (i.e., lack of participation with the online structure of the course). Severe injury, hospitalization, death in the immediate family, illness</w:t>
      </w:r>
      <w:r w:rsidR="00777171">
        <w:t>, other unexpected family obligations are</w:t>
      </w:r>
      <w:r>
        <w:t xml:space="preserve"> all acceptable reasons for absences.  Final determination of the acceptability of an absence is my prerogative. </w:t>
      </w:r>
      <w:r w:rsidR="004130E0">
        <w:t>Please inform me ASAP of such absences.</w:t>
      </w:r>
    </w:p>
    <w:p w14:paraId="3E5E8ACD" w14:textId="77777777" w:rsidR="00F9145D" w:rsidRDefault="00F9145D" w:rsidP="00C90DED">
      <w:pPr>
        <w:ind w:left="720"/>
      </w:pPr>
    </w:p>
    <w:p w14:paraId="4BFFBBA7" w14:textId="77777777" w:rsidR="00F9145D" w:rsidRDefault="00F9145D" w:rsidP="00C90DED">
      <w:pPr>
        <w:ind w:left="720"/>
      </w:pPr>
      <w:r w:rsidRPr="00866FA8">
        <w:rPr>
          <w:i/>
          <w:u w:val="single"/>
        </w:rPr>
        <w:t>Student code of conduct</w:t>
      </w:r>
      <w:r>
        <w:t xml:space="preserve">:  As is standard procedure in all university classes, this course follows the rules and procedures outlined in the UNK Student Handbook. Cheating, plagiarism, </w:t>
      </w:r>
      <w:r w:rsidR="00F2772D">
        <w:t xml:space="preserve">harassment, </w:t>
      </w:r>
      <w:r>
        <w:t>and abuse of academic materials or equipment will not be tolerated and the consequences for violating the code can be serve, ranging from a zero on an assignment or exam to failing the course and expulsion from the university.</w:t>
      </w:r>
    </w:p>
    <w:p w14:paraId="7BA7939D" w14:textId="77777777" w:rsidR="002E00F6" w:rsidRDefault="002E00F6" w:rsidP="00C90DED">
      <w:pPr>
        <w:ind w:left="720"/>
      </w:pPr>
    </w:p>
    <w:p w14:paraId="7C256FBB" w14:textId="77777777" w:rsidR="00B2538D" w:rsidRDefault="002E00F6" w:rsidP="00B2538D">
      <w:pPr>
        <w:tabs>
          <w:tab w:val="left" w:pos="990"/>
        </w:tabs>
        <w:ind w:left="720"/>
        <w:rPr>
          <w:b/>
        </w:rPr>
      </w:pPr>
      <w:r w:rsidRPr="007B7E29">
        <w:rPr>
          <w:b/>
          <w:u w:val="single"/>
        </w:rPr>
        <w:t>Withdraw (W) and Incomplete (I) Grades</w:t>
      </w:r>
      <w:r>
        <w:rPr>
          <w:b/>
          <w:u w:val="single"/>
        </w:rPr>
        <w:t>:</w:t>
      </w:r>
      <w:r w:rsidRPr="007B7E29">
        <w:rPr>
          <w:b/>
        </w:rPr>
        <w:t xml:space="preserve"> </w:t>
      </w:r>
    </w:p>
    <w:p w14:paraId="01BEA68D" w14:textId="462359D1" w:rsidR="002E00F6" w:rsidRPr="008E54D6" w:rsidRDefault="002E00F6" w:rsidP="00B2538D">
      <w:pPr>
        <w:tabs>
          <w:tab w:val="left" w:pos="990"/>
        </w:tabs>
        <w:ind w:left="720"/>
      </w:pPr>
      <w:r>
        <w:t xml:space="preserve">Until conclusion of the 12th week of the semester at 4:30 p.m., you may withdraw from any class and receive a grade of "W." THIS SEMESTER THE DATE IS </w:t>
      </w:r>
      <w:r w:rsidR="00BD7997">
        <w:rPr>
          <w:highlight w:val="yellow"/>
        </w:rPr>
        <w:t>3</w:t>
      </w:r>
      <w:r>
        <w:rPr>
          <w:highlight w:val="yellow"/>
        </w:rPr>
        <w:t xml:space="preserve"> April</w:t>
      </w:r>
      <w:r w:rsidRPr="00D67BCB">
        <w:rPr>
          <w:highlight w:val="yellow"/>
        </w:rPr>
        <w:t>.</w:t>
      </w:r>
      <w:r>
        <w:t xml:space="preserve"> An Incomplete (I) is issued only if circumstances </w:t>
      </w:r>
      <w:r w:rsidRPr="007B7E29">
        <w:rPr>
          <w:b/>
          <w:u w:val="single"/>
        </w:rPr>
        <w:t>beyond your control</w:t>
      </w:r>
      <w:r>
        <w:t xml:space="preserve"> (for example, hospitalization during finals week) prevent you from completing the required work for the class by the end of the semester. Circumstances preventing you from finishing the class</w:t>
      </w:r>
      <w:r w:rsidRPr="00965392">
        <w:rPr>
          <w:b/>
          <w:u w:val="single"/>
        </w:rPr>
        <w:t xml:space="preserve"> must have arisen after the withdraw deadline</w:t>
      </w:r>
      <w:r>
        <w:t xml:space="preserve">; otherwise a grade of “W” is appropriate and an “I” is not appropriate. An Incomplete grade will give you an extension to complete outstanding work only; it is not an opportunity to "start over" in the class. A contract must be signed outlining a timeline for completing the work, and all outstanding work must be completed within 1 year or the "I" grade automatically converts to a failing grade. Conversion of an “I” grade to a failing grade is university policy and is completely out of the control of the instructor. </w:t>
      </w:r>
      <w:r w:rsidRPr="00FD179E">
        <w:rPr>
          <w:b/>
          <w:u w:val="single"/>
        </w:rPr>
        <w:t xml:space="preserve">You must have a passing grade </w:t>
      </w:r>
      <w:r>
        <w:rPr>
          <w:b/>
          <w:u w:val="single"/>
        </w:rPr>
        <w:t xml:space="preserve">(a 60% or greater) </w:t>
      </w:r>
      <w:r w:rsidRPr="00FD179E">
        <w:rPr>
          <w:b/>
          <w:u w:val="single"/>
        </w:rPr>
        <w:t xml:space="preserve">to be considered for an </w:t>
      </w:r>
      <w:r>
        <w:rPr>
          <w:b/>
          <w:u w:val="single"/>
        </w:rPr>
        <w:t>“</w:t>
      </w:r>
      <w:r w:rsidRPr="00FD179E">
        <w:rPr>
          <w:b/>
          <w:u w:val="single"/>
        </w:rPr>
        <w:t>I</w:t>
      </w:r>
      <w:r>
        <w:rPr>
          <w:b/>
          <w:u w:val="single"/>
        </w:rPr>
        <w:t>” in this class</w:t>
      </w:r>
      <w:r w:rsidRPr="00FD179E">
        <w:rPr>
          <w:b/>
          <w:u w:val="single"/>
        </w:rPr>
        <w:t>.</w:t>
      </w:r>
    </w:p>
    <w:p w14:paraId="5E9B2A9D" w14:textId="77777777" w:rsidR="002E00F6" w:rsidRDefault="002E00F6" w:rsidP="00C90DED">
      <w:pPr>
        <w:ind w:left="720"/>
      </w:pPr>
    </w:p>
    <w:p w14:paraId="4935262C" w14:textId="77777777" w:rsidR="00F9145D" w:rsidRDefault="00F9145D" w:rsidP="00C90DED">
      <w:pPr>
        <w:tabs>
          <w:tab w:val="left" w:pos="2338"/>
        </w:tabs>
        <w:ind w:left="720"/>
      </w:pPr>
      <w:r w:rsidRPr="00EB73CB">
        <w:rPr>
          <w:b/>
          <w:u w:val="single"/>
        </w:rPr>
        <w:t>Grades:</w:t>
      </w:r>
      <w:r w:rsidRPr="004414AA">
        <w:t xml:space="preserve">  </w:t>
      </w:r>
      <w:r w:rsidRPr="004414AA">
        <w:rPr>
          <w:color w:val="000000"/>
        </w:rPr>
        <w:t>Grades will be assigned using the grading scale</w:t>
      </w:r>
      <w:r>
        <w:rPr>
          <w:color w:val="000000"/>
        </w:rPr>
        <w:t>: A (9</w:t>
      </w:r>
      <w:r w:rsidR="00B3017A">
        <w:rPr>
          <w:color w:val="000000"/>
        </w:rPr>
        <w:t>2</w:t>
      </w:r>
      <w:r>
        <w:rPr>
          <w:color w:val="000000"/>
        </w:rPr>
        <w:t>-</w:t>
      </w:r>
      <w:r w:rsidR="009C3320">
        <w:rPr>
          <w:color w:val="000000"/>
        </w:rPr>
        <w:t>100</w:t>
      </w:r>
      <w:r w:rsidRPr="004414AA">
        <w:rPr>
          <w:color w:val="000000"/>
        </w:rPr>
        <w:t>%), A- (90-9</w:t>
      </w:r>
      <w:r w:rsidR="00B3017A">
        <w:rPr>
          <w:color w:val="000000"/>
        </w:rPr>
        <w:t>1</w:t>
      </w:r>
      <w:r w:rsidRPr="004414AA">
        <w:rPr>
          <w:color w:val="000000"/>
        </w:rPr>
        <w:t>%), B+ (8</w:t>
      </w:r>
      <w:r>
        <w:rPr>
          <w:color w:val="000000"/>
        </w:rPr>
        <w:t>7</w:t>
      </w:r>
      <w:r w:rsidRPr="004414AA">
        <w:rPr>
          <w:color w:val="000000"/>
        </w:rPr>
        <w:t>-89%), B (8</w:t>
      </w:r>
      <w:r w:rsidR="00B3017A">
        <w:rPr>
          <w:color w:val="000000"/>
        </w:rPr>
        <w:t>2</w:t>
      </w:r>
      <w:r w:rsidRPr="004414AA">
        <w:rPr>
          <w:color w:val="000000"/>
        </w:rPr>
        <w:t>-8</w:t>
      </w:r>
      <w:r>
        <w:rPr>
          <w:color w:val="000000"/>
        </w:rPr>
        <w:t>6</w:t>
      </w:r>
      <w:r w:rsidRPr="004414AA">
        <w:rPr>
          <w:color w:val="000000"/>
        </w:rPr>
        <w:t>%), B- (80-8</w:t>
      </w:r>
      <w:r w:rsidR="00B3017A">
        <w:rPr>
          <w:color w:val="000000"/>
        </w:rPr>
        <w:t>1</w:t>
      </w:r>
      <w:r w:rsidRPr="004414AA">
        <w:rPr>
          <w:color w:val="000000"/>
        </w:rPr>
        <w:t>%), C+ (7</w:t>
      </w:r>
      <w:r>
        <w:rPr>
          <w:color w:val="000000"/>
        </w:rPr>
        <w:t>7</w:t>
      </w:r>
      <w:r w:rsidRPr="004414AA">
        <w:rPr>
          <w:color w:val="000000"/>
        </w:rPr>
        <w:t>-79%), C (7</w:t>
      </w:r>
      <w:r w:rsidR="00B3017A">
        <w:rPr>
          <w:color w:val="000000"/>
        </w:rPr>
        <w:t>2</w:t>
      </w:r>
      <w:r w:rsidRPr="004414AA">
        <w:rPr>
          <w:color w:val="000000"/>
        </w:rPr>
        <w:t>-7</w:t>
      </w:r>
      <w:r>
        <w:rPr>
          <w:color w:val="000000"/>
        </w:rPr>
        <w:t>6</w:t>
      </w:r>
      <w:r w:rsidRPr="004414AA">
        <w:rPr>
          <w:color w:val="000000"/>
        </w:rPr>
        <w:t>%), C- (70-7</w:t>
      </w:r>
      <w:r w:rsidR="00B3017A">
        <w:rPr>
          <w:color w:val="000000"/>
        </w:rPr>
        <w:t>1</w:t>
      </w:r>
      <w:r w:rsidRPr="004414AA">
        <w:rPr>
          <w:color w:val="000000"/>
        </w:rPr>
        <w:t>%), D+ (6</w:t>
      </w:r>
      <w:r>
        <w:rPr>
          <w:color w:val="000000"/>
        </w:rPr>
        <w:t>7</w:t>
      </w:r>
      <w:r w:rsidRPr="004414AA">
        <w:rPr>
          <w:color w:val="000000"/>
        </w:rPr>
        <w:t>-69%), D (6</w:t>
      </w:r>
      <w:r w:rsidR="00B3017A">
        <w:rPr>
          <w:color w:val="000000"/>
        </w:rPr>
        <w:t>2</w:t>
      </w:r>
      <w:r w:rsidRPr="004414AA">
        <w:rPr>
          <w:color w:val="000000"/>
        </w:rPr>
        <w:t>-6</w:t>
      </w:r>
      <w:r>
        <w:rPr>
          <w:color w:val="000000"/>
        </w:rPr>
        <w:t>6</w:t>
      </w:r>
      <w:r w:rsidRPr="004414AA">
        <w:rPr>
          <w:color w:val="000000"/>
        </w:rPr>
        <w:t>%), D- (60-6</w:t>
      </w:r>
      <w:r w:rsidR="00B3017A">
        <w:rPr>
          <w:color w:val="000000"/>
        </w:rPr>
        <w:t>1</w:t>
      </w:r>
      <w:r w:rsidRPr="004414AA">
        <w:rPr>
          <w:color w:val="000000"/>
        </w:rPr>
        <w:t>%), and F (below 60%).</w:t>
      </w:r>
      <w:r w:rsidRPr="004414AA">
        <w:t xml:space="preserve">  Grade assignments are final unless a calculation error</w:t>
      </w:r>
      <w:r>
        <w:t xml:space="preserve"> exists</w:t>
      </w:r>
      <w:r w:rsidRPr="004414AA">
        <w:t>.</w:t>
      </w:r>
      <w:r>
        <w:t xml:space="preserve">  </w:t>
      </w:r>
    </w:p>
    <w:p w14:paraId="17063FE7" w14:textId="77777777" w:rsidR="00F9145D" w:rsidRDefault="00F9145D" w:rsidP="00C90DED">
      <w:pPr>
        <w:tabs>
          <w:tab w:val="left" w:pos="2338"/>
        </w:tabs>
        <w:ind w:left="720"/>
      </w:pPr>
    </w:p>
    <w:p w14:paraId="65CE3331" w14:textId="77777777" w:rsidR="00F9145D" w:rsidRPr="0070197E" w:rsidRDefault="00F9145D" w:rsidP="00C90DED">
      <w:pPr>
        <w:tabs>
          <w:tab w:val="left" w:pos="2338"/>
        </w:tabs>
        <w:ind w:left="720"/>
        <w:rPr>
          <w:u w:val="thick"/>
        </w:rPr>
      </w:pPr>
      <w:r w:rsidRPr="0070197E">
        <w:rPr>
          <w:u w:val="thick"/>
        </w:rPr>
        <w:t xml:space="preserve">Grades </w:t>
      </w:r>
      <w:r>
        <w:rPr>
          <w:u w:val="thick"/>
        </w:rPr>
        <w:t>will be</w:t>
      </w:r>
      <w:r w:rsidRPr="0070197E">
        <w:rPr>
          <w:u w:val="thick"/>
        </w:rPr>
        <w:t xml:space="preserve"> determined by the following rubric (</w:t>
      </w:r>
      <w:r w:rsidR="00B3017A">
        <w:rPr>
          <w:b/>
          <w:u w:val="thick"/>
        </w:rPr>
        <w:t xml:space="preserve">There is no extra credit; </w:t>
      </w:r>
      <w:r w:rsidRPr="0070197E">
        <w:rPr>
          <w:b/>
          <w:u w:val="thick"/>
        </w:rPr>
        <w:t>do not ask for it!</w:t>
      </w:r>
      <w:r w:rsidRPr="0070197E">
        <w:rPr>
          <w:u w:val="thick"/>
        </w:rPr>
        <w:t>)</w:t>
      </w:r>
    </w:p>
    <w:p w14:paraId="328EDA6F" w14:textId="25E15C4E" w:rsidR="00F9145D" w:rsidRDefault="00F9145D" w:rsidP="00C90DED">
      <w:pPr>
        <w:tabs>
          <w:tab w:val="left" w:pos="1440"/>
          <w:tab w:val="left" w:pos="7290"/>
          <w:tab w:val="left" w:pos="7830"/>
        </w:tabs>
        <w:ind w:left="720"/>
      </w:pPr>
      <w:r>
        <w:tab/>
      </w:r>
      <w:r w:rsidR="00A52FD7">
        <w:t>Presentation #1 and write up</w:t>
      </w:r>
      <w:r>
        <w:tab/>
      </w:r>
      <w:r w:rsidR="00B1468A">
        <w:t>15</w:t>
      </w:r>
      <w:r>
        <w:t>% of total grade</w:t>
      </w:r>
    </w:p>
    <w:p w14:paraId="2D5EA2ED" w14:textId="54E7AC9D" w:rsidR="00F9145D" w:rsidRDefault="00F9145D" w:rsidP="00C90DED">
      <w:pPr>
        <w:tabs>
          <w:tab w:val="left" w:pos="1440"/>
          <w:tab w:val="left" w:pos="2160"/>
          <w:tab w:val="left" w:pos="7290"/>
          <w:tab w:val="left" w:pos="7830"/>
        </w:tabs>
        <w:ind w:left="720"/>
      </w:pPr>
      <w:r>
        <w:tab/>
      </w:r>
      <w:r w:rsidR="00A52FD7">
        <w:t>Presentation #2 and write up</w:t>
      </w:r>
      <w:r>
        <w:tab/>
      </w:r>
      <w:r w:rsidR="009C3320">
        <w:t>3</w:t>
      </w:r>
      <w:r w:rsidR="00B1468A">
        <w:t>5</w:t>
      </w:r>
      <w:r>
        <w:t>% of total grade</w:t>
      </w:r>
    </w:p>
    <w:p w14:paraId="229D2655" w14:textId="77777777" w:rsidR="00A52FD7" w:rsidRDefault="00A52FD7" w:rsidP="00C90DED">
      <w:pPr>
        <w:tabs>
          <w:tab w:val="left" w:pos="1440"/>
          <w:tab w:val="left" w:pos="2160"/>
          <w:tab w:val="left" w:pos="7290"/>
          <w:tab w:val="left" w:pos="7830"/>
        </w:tabs>
        <w:ind w:left="720"/>
      </w:pPr>
      <w:r>
        <w:tab/>
      </w:r>
      <w:r w:rsidR="009C3320">
        <w:t>Meaningful participation in discussions (Voice Thread)</w:t>
      </w:r>
      <w:r w:rsidR="009C3320">
        <w:tab/>
        <w:t>25% of total grade</w:t>
      </w:r>
    </w:p>
    <w:p w14:paraId="01D44241" w14:textId="6BE3B9A6" w:rsidR="00A52FD7" w:rsidRDefault="00A52FD7" w:rsidP="00C90DED">
      <w:pPr>
        <w:tabs>
          <w:tab w:val="left" w:pos="1440"/>
          <w:tab w:val="left" w:pos="2160"/>
          <w:tab w:val="left" w:pos="7290"/>
          <w:tab w:val="left" w:pos="7830"/>
        </w:tabs>
        <w:ind w:left="720"/>
      </w:pPr>
      <w:r>
        <w:tab/>
      </w:r>
      <w:r w:rsidR="009C3320">
        <w:t>Written assignments</w:t>
      </w:r>
      <w:r w:rsidR="00DF05FE">
        <w:t xml:space="preserve"> (this might also include a 5</w:t>
      </w:r>
      <w:r w:rsidR="00DD2D10">
        <w:t xml:space="preserve"> </w:t>
      </w:r>
      <w:r w:rsidR="00DF05FE">
        <w:t>min talk)</w:t>
      </w:r>
      <w:r>
        <w:tab/>
      </w:r>
      <w:r w:rsidR="009C3320">
        <w:t xml:space="preserve">  5</w:t>
      </w:r>
      <w:r>
        <w:t>% of total grade</w:t>
      </w:r>
    </w:p>
    <w:p w14:paraId="46FE7401" w14:textId="77777777" w:rsidR="0050412F" w:rsidRDefault="00CD02BB" w:rsidP="00C90DED">
      <w:pPr>
        <w:tabs>
          <w:tab w:val="left" w:pos="1440"/>
          <w:tab w:val="left" w:pos="2160"/>
          <w:tab w:val="left" w:pos="7290"/>
          <w:tab w:val="left" w:pos="7830"/>
        </w:tabs>
        <w:ind w:left="720"/>
      </w:pPr>
      <w:r>
        <w:tab/>
      </w:r>
      <w:r w:rsidR="00D61DF2">
        <w:t>Exam</w:t>
      </w:r>
      <w:r w:rsidR="009C3320">
        <w:t>s (Midterm 25 pts and Final 75 pts)</w:t>
      </w:r>
      <w:r w:rsidR="00D61DF2">
        <w:tab/>
      </w:r>
      <w:r w:rsidR="009C3320">
        <w:t>2</w:t>
      </w:r>
      <w:r w:rsidR="00D61DF2">
        <w:t>0</w:t>
      </w:r>
      <w:r w:rsidR="0050412F">
        <w:t>% of total grade</w:t>
      </w:r>
    </w:p>
    <w:p w14:paraId="2AB533A4" w14:textId="77777777" w:rsidR="00C058D9" w:rsidRDefault="00C058D9" w:rsidP="00C90DED">
      <w:pPr>
        <w:tabs>
          <w:tab w:val="left" w:pos="1440"/>
          <w:tab w:val="left" w:pos="2160"/>
          <w:tab w:val="left" w:pos="6480"/>
          <w:tab w:val="left" w:pos="7830"/>
        </w:tabs>
        <w:ind w:left="720"/>
      </w:pPr>
    </w:p>
    <w:p w14:paraId="048AECEE" w14:textId="4BE60E8A" w:rsidR="009C3320" w:rsidRDefault="009C3320" w:rsidP="00C90DED">
      <w:pPr>
        <w:tabs>
          <w:tab w:val="left" w:pos="1440"/>
          <w:tab w:val="left" w:pos="2160"/>
          <w:tab w:val="left" w:pos="6480"/>
          <w:tab w:val="left" w:pos="7830"/>
        </w:tabs>
        <w:ind w:left="720"/>
      </w:pPr>
      <w:r>
        <w:t>The way I calculate grades is by weighted average, where I add up all the points earned in the above categories out of the points possible, and then I multipl</w:t>
      </w:r>
      <w:r w:rsidR="00806259">
        <w:t>y</w:t>
      </w:r>
      <w:r>
        <w:t xml:space="preserve"> by the percentage shown above. At this point, I do not know how many points we might have in each category, as I like to have flexibility in assignments given throughout the semester.</w:t>
      </w:r>
    </w:p>
    <w:p w14:paraId="60B00B79" w14:textId="77777777" w:rsidR="009C3320" w:rsidRDefault="009C3320" w:rsidP="00C90DED">
      <w:pPr>
        <w:tabs>
          <w:tab w:val="left" w:pos="1440"/>
          <w:tab w:val="left" w:pos="2160"/>
          <w:tab w:val="left" w:pos="6480"/>
          <w:tab w:val="left" w:pos="7830"/>
        </w:tabs>
        <w:ind w:left="720"/>
      </w:pPr>
    </w:p>
    <w:p w14:paraId="5CB516D1" w14:textId="3A9BA873" w:rsidR="00802680" w:rsidRDefault="008D3A35" w:rsidP="00802680">
      <w:pPr>
        <w:tabs>
          <w:tab w:val="left" w:pos="1440"/>
          <w:tab w:val="left" w:pos="2160"/>
          <w:tab w:val="left" w:pos="6480"/>
          <w:tab w:val="left" w:pos="7830"/>
        </w:tabs>
        <w:ind w:left="720"/>
      </w:pPr>
      <w:r w:rsidRPr="008D3A35">
        <w:rPr>
          <w:b/>
          <w:u w:val="single"/>
        </w:rPr>
        <w:t>Assignments etc.:</w:t>
      </w:r>
      <w:r>
        <w:t xml:space="preserve">  I will open </w:t>
      </w:r>
      <w:r w:rsidR="007E78CE">
        <w:t xml:space="preserve">a new module in </w:t>
      </w:r>
      <w:r w:rsidR="0050412F">
        <w:t>Canvas</w:t>
      </w:r>
      <w:r>
        <w:t xml:space="preserve"> </w:t>
      </w:r>
      <w:r w:rsidR="0029785F">
        <w:t>every two weeks</w:t>
      </w:r>
      <w:r>
        <w:t xml:space="preserve"> at the s</w:t>
      </w:r>
      <w:r w:rsidR="0029785F">
        <w:t>ame time for new assignments, except for the first week</w:t>
      </w:r>
      <w:r>
        <w:t xml:space="preserve">. This time will be </w:t>
      </w:r>
      <w:r w:rsidR="00C03C84">
        <w:t xml:space="preserve">no later than </w:t>
      </w:r>
      <w:r w:rsidR="008C6CE7">
        <w:t xml:space="preserve">Mondays </w:t>
      </w:r>
      <w:r w:rsidR="0029785F">
        <w:t>by</w:t>
      </w:r>
      <w:r w:rsidR="008C6CE7">
        <w:t xml:space="preserve"> 5:00 pm central time. </w:t>
      </w:r>
      <w:r w:rsidR="00802680">
        <w:lastRenderedPageBreak/>
        <w:t>If the module is ready to go, I’ll likely open it early or mid-morning on Monday. More details to come on specifics of assignments.</w:t>
      </w:r>
    </w:p>
    <w:p w14:paraId="2A39456A" w14:textId="77777777" w:rsidR="008D3A35" w:rsidRDefault="008D3A35" w:rsidP="00C90DED">
      <w:pPr>
        <w:tabs>
          <w:tab w:val="left" w:pos="1440"/>
          <w:tab w:val="left" w:pos="2160"/>
          <w:tab w:val="left" w:pos="6480"/>
          <w:tab w:val="left" w:pos="7830"/>
        </w:tabs>
        <w:ind w:left="720"/>
      </w:pPr>
    </w:p>
    <w:p w14:paraId="7228C627" w14:textId="33234EF0" w:rsidR="00F9145D" w:rsidRDefault="00F9145D" w:rsidP="00C90DED">
      <w:pPr>
        <w:tabs>
          <w:tab w:val="left" w:pos="1440"/>
          <w:tab w:val="left" w:pos="2160"/>
          <w:tab w:val="left" w:pos="6480"/>
          <w:tab w:val="left" w:pos="7830"/>
        </w:tabs>
        <w:ind w:left="720"/>
      </w:pPr>
      <w:r w:rsidRPr="00BF3293">
        <w:rPr>
          <w:b/>
          <w:u w:val="single"/>
        </w:rPr>
        <w:t xml:space="preserve">Due dates: </w:t>
      </w:r>
      <w:r>
        <w:t xml:space="preserve"> We will have the same </w:t>
      </w:r>
      <w:r w:rsidR="00881320">
        <w:t>bi</w:t>
      </w:r>
      <w:r>
        <w:t xml:space="preserve">weekly </w:t>
      </w:r>
      <w:r w:rsidR="00666064">
        <w:t>“</w:t>
      </w:r>
      <w:r>
        <w:t>due date</w:t>
      </w:r>
      <w:r w:rsidR="00666064">
        <w:t>”</w:t>
      </w:r>
      <w:r>
        <w:t xml:space="preserve"> for all assignments</w:t>
      </w:r>
      <w:r w:rsidR="00A51A8E">
        <w:t>, unless explicitly stated otherwise</w:t>
      </w:r>
      <w:r>
        <w:t>. All assignme</w:t>
      </w:r>
      <w:r w:rsidR="004A5A85">
        <w:t>nts,</w:t>
      </w:r>
      <w:r>
        <w:t xml:space="preserve"> posts, </w:t>
      </w:r>
      <w:r w:rsidR="004A5A85">
        <w:t xml:space="preserve">presentations, </w:t>
      </w:r>
      <w:r>
        <w:t xml:space="preserve">etc. will be due at </w:t>
      </w:r>
      <w:r w:rsidR="004A5A85">
        <w:t>11</w:t>
      </w:r>
      <w:r w:rsidR="001176CA">
        <w:t>:</w:t>
      </w:r>
      <w:r w:rsidR="004A5A85">
        <w:t>59</w:t>
      </w:r>
      <w:r w:rsidR="001176CA">
        <w:t xml:space="preserve"> </w:t>
      </w:r>
      <w:r w:rsidR="004A5A85">
        <w:t>pm</w:t>
      </w:r>
      <w:r>
        <w:t xml:space="preserve"> Central Time on </w:t>
      </w:r>
      <w:r w:rsidR="00666064">
        <w:t xml:space="preserve">the </w:t>
      </w:r>
      <w:r w:rsidR="0029785F">
        <w:t xml:space="preserve">last </w:t>
      </w:r>
      <w:r w:rsidR="001176CA">
        <w:t>Sunday</w:t>
      </w:r>
      <w:r>
        <w:t xml:space="preserve"> </w:t>
      </w:r>
      <w:r w:rsidR="0029785F">
        <w:t>of the two</w:t>
      </w:r>
      <w:r w:rsidR="00802680">
        <w:t>-</w:t>
      </w:r>
      <w:r w:rsidR="0029785F">
        <w:t>week period</w:t>
      </w:r>
      <w:r>
        <w:t xml:space="preserve">, unless otherwise stated. </w:t>
      </w:r>
      <w:r w:rsidR="00881320">
        <w:t>The one major exception will be</w:t>
      </w:r>
      <w:r>
        <w:t xml:space="preserve"> Week 1 </w:t>
      </w:r>
      <w:r w:rsidR="00881320">
        <w:t>where a</w:t>
      </w:r>
      <w:r>
        <w:t xml:space="preserve">ssignments will be due </w:t>
      </w:r>
      <w:r w:rsidR="00881320">
        <w:t>by</w:t>
      </w:r>
      <w:r>
        <w:t xml:space="preserve"> </w:t>
      </w:r>
      <w:r w:rsidR="008637FC">
        <w:rPr>
          <w:highlight w:val="yellow"/>
        </w:rPr>
        <w:t>Sun</w:t>
      </w:r>
      <w:r w:rsidR="00881320" w:rsidRPr="001176CA">
        <w:rPr>
          <w:highlight w:val="yellow"/>
        </w:rPr>
        <w:t xml:space="preserve"> (</w:t>
      </w:r>
      <w:r w:rsidR="003402F5">
        <w:rPr>
          <w:highlight w:val="yellow"/>
        </w:rPr>
        <w:t>1</w:t>
      </w:r>
      <w:r w:rsidR="00082104">
        <w:rPr>
          <w:highlight w:val="yellow"/>
        </w:rPr>
        <w:t>8</w:t>
      </w:r>
      <w:r w:rsidR="00881320" w:rsidRPr="001176CA">
        <w:rPr>
          <w:highlight w:val="yellow"/>
        </w:rPr>
        <w:t xml:space="preserve"> Jan.)</w:t>
      </w:r>
      <w:r w:rsidRPr="001176CA">
        <w:rPr>
          <w:highlight w:val="yellow"/>
        </w:rPr>
        <w:t xml:space="preserve"> at </w:t>
      </w:r>
      <w:r w:rsidR="00B439D1" w:rsidRPr="001176CA">
        <w:rPr>
          <w:highlight w:val="yellow"/>
        </w:rPr>
        <w:t>11</w:t>
      </w:r>
      <w:r w:rsidRPr="001176CA">
        <w:rPr>
          <w:highlight w:val="yellow"/>
        </w:rPr>
        <w:t>:</w:t>
      </w:r>
      <w:r w:rsidR="00B439D1" w:rsidRPr="001176CA">
        <w:rPr>
          <w:highlight w:val="yellow"/>
        </w:rPr>
        <w:t xml:space="preserve">59 </w:t>
      </w:r>
      <w:r w:rsidR="008637FC">
        <w:rPr>
          <w:highlight w:val="yellow"/>
        </w:rPr>
        <w:t>pm Central T</w:t>
      </w:r>
      <w:r w:rsidRPr="001176CA">
        <w:rPr>
          <w:highlight w:val="yellow"/>
        </w:rPr>
        <w:t>ime</w:t>
      </w:r>
      <w:r w:rsidR="00666064" w:rsidRPr="001176CA">
        <w:rPr>
          <w:highlight w:val="yellow"/>
        </w:rPr>
        <w:t>.  Week</w:t>
      </w:r>
      <w:r w:rsidR="00881320" w:rsidRPr="001176CA">
        <w:rPr>
          <w:highlight w:val="yellow"/>
        </w:rPr>
        <w:t>s</w:t>
      </w:r>
      <w:r w:rsidR="00666064" w:rsidRPr="001176CA">
        <w:rPr>
          <w:highlight w:val="yellow"/>
        </w:rPr>
        <w:t xml:space="preserve"> 2 </w:t>
      </w:r>
      <w:r w:rsidR="00881320" w:rsidRPr="001176CA">
        <w:rPr>
          <w:highlight w:val="yellow"/>
        </w:rPr>
        <w:t xml:space="preserve">and 3 </w:t>
      </w:r>
      <w:r w:rsidR="00666064" w:rsidRPr="001176CA">
        <w:rPr>
          <w:highlight w:val="yellow"/>
        </w:rPr>
        <w:t>assignments will be due during the</w:t>
      </w:r>
      <w:r w:rsidR="008637FC">
        <w:rPr>
          <w:highlight w:val="yellow"/>
        </w:rPr>
        <w:t xml:space="preserve"> end of</w:t>
      </w:r>
      <w:r w:rsidR="00666064" w:rsidRPr="001176CA">
        <w:rPr>
          <w:highlight w:val="yellow"/>
        </w:rPr>
        <w:t xml:space="preserve"> 3</w:t>
      </w:r>
      <w:r w:rsidR="00666064" w:rsidRPr="001176CA">
        <w:rPr>
          <w:highlight w:val="yellow"/>
          <w:vertAlign w:val="superscript"/>
        </w:rPr>
        <w:t>rd</w:t>
      </w:r>
      <w:r w:rsidR="00B439D1" w:rsidRPr="001176CA">
        <w:rPr>
          <w:highlight w:val="yellow"/>
        </w:rPr>
        <w:t xml:space="preserve"> week of class on </w:t>
      </w:r>
      <w:r w:rsidR="008637FC">
        <w:rPr>
          <w:highlight w:val="yellow"/>
        </w:rPr>
        <w:t>Sunday</w:t>
      </w:r>
      <w:r w:rsidR="00881320" w:rsidRPr="001176CA">
        <w:rPr>
          <w:highlight w:val="yellow"/>
        </w:rPr>
        <w:t xml:space="preserve"> </w:t>
      </w:r>
      <w:r w:rsidR="00802680">
        <w:rPr>
          <w:highlight w:val="yellow"/>
        </w:rPr>
        <w:t>1</w:t>
      </w:r>
      <w:r w:rsidR="00881320" w:rsidRPr="001176CA">
        <w:rPr>
          <w:highlight w:val="yellow"/>
        </w:rPr>
        <w:t xml:space="preserve"> </w:t>
      </w:r>
      <w:r w:rsidR="00802680">
        <w:rPr>
          <w:highlight w:val="yellow"/>
        </w:rPr>
        <w:t>Feb.</w:t>
      </w:r>
      <w:r w:rsidR="00B439D1" w:rsidRPr="001176CA">
        <w:rPr>
          <w:highlight w:val="yellow"/>
        </w:rPr>
        <w:t xml:space="preserve"> </w:t>
      </w:r>
      <w:r w:rsidR="00666064" w:rsidRPr="001176CA">
        <w:rPr>
          <w:highlight w:val="yellow"/>
        </w:rPr>
        <w:t xml:space="preserve">at </w:t>
      </w:r>
      <w:r w:rsidR="00B439D1" w:rsidRPr="001176CA">
        <w:rPr>
          <w:highlight w:val="yellow"/>
        </w:rPr>
        <w:t>11</w:t>
      </w:r>
      <w:r w:rsidR="00666064" w:rsidRPr="001176CA">
        <w:rPr>
          <w:highlight w:val="yellow"/>
        </w:rPr>
        <w:t>:</w:t>
      </w:r>
      <w:r w:rsidR="00B439D1" w:rsidRPr="001176CA">
        <w:rPr>
          <w:highlight w:val="yellow"/>
        </w:rPr>
        <w:t>59</w:t>
      </w:r>
      <w:r w:rsidR="008637FC">
        <w:rPr>
          <w:highlight w:val="yellow"/>
        </w:rPr>
        <w:t xml:space="preserve"> pm Central T</w:t>
      </w:r>
      <w:r w:rsidR="00666064" w:rsidRPr="001176CA">
        <w:rPr>
          <w:highlight w:val="yellow"/>
        </w:rPr>
        <w:t>ime.</w:t>
      </w:r>
      <w:r w:rsidR="00666064">
        <w:t xml:space="preserve">  (Note: Nebraska is a state that follows Dayl</w:t>
      </w:r>
      <w:r w:rsidR="00456064">
        <w:t xml:space="preserve">ight Savings time, so </w:t>
      </w:r>
      <w:r w:rsidR="00E43E48">
        <w:t xml:space="preserve">on </w:t>
      </w:r>
      <w:r w:rsidR="00BA574F">
        <w:t>8</w:t>
      </w:r>
      <w:r w:rsidR="008637FC">
        <w:t xml:space="preserve"> </w:t>
      </w:r>
      <w:r w:rsidR="00456064">
        <w:t>Marc</w:t>
      </w:r>
      <w:r w:rsidR="00B439D1">
        <w:t>h,</w:t>
      </w:r>
      <w:r w:rsidR="00456064">
        <w:t xml:space="preserve"> we will put our clocks forward to start Daylight Savings).</w:t>
      </w:r>
    </w:p>
    <w:p w14:paraId="2146AD6C" w14:textId="77777777" w:rsidR="00D3662C" w:rsidRDefault="00D3662C" w:rsidP="00C90DED">
      <w:pPr>
        <w:tabs>
          <w:tab w:val="left" w:pos="1440"/>
          <w:tab w:val="left" w:pos="2160"/>
          <w:tab w:val="left" w:pos="6480"/>
          <w:tab w:val="left" w:pos="7830"/>
        </w:tabs>
        <w:ind w:left="720"/>
      </w:pPr>
    </w:p>
    <w:p w14:paraId="41F7F806" w14:textId="152A3E62" w:rsidR="00802680" w:rsidRDefault="00D3662C" w:rsidP="00915FF0">
      <w:pPr>
        <w:tabs>
          <w:tab w:val="left" w:pos="1440"/>
          <w:tab w:val="left" w:pos="2160"/>
          <w:tab w:val="left" w:pos="6480"/>
          <w:tab w:val="left" w:pos="7830"/>
        </w:tabs>
        <w:ind w:left="720"/>
      </w:pPr>
      <w:r>
        <w:rPr>
          <w:b/>
          <w:u w:val="single"/>
        </w:rPr>
        <w:t>Late assignments:</w:t>
      </w:r>
      <w:r>
        <w:t xml:space="preserve">  For each day late, 10% of the grade will be taken off. If an assignment is over 7 days late, you will receive no credit for it. </w:t>
      </w:r>
    </w:p>
    <w:p w14:paraId="68220F2D" w14:textId="77777777" w:rsidR="00C9247D" w:rsidRDefault="00C9247D" w:rsidP="00C9247D">
      <w:pPr>
        <w:tabs>
          <w:tab w:val="left" w:pos="1440"/>
          <w:tab w:val="left" w:pos="2160"/>
          <w:tab w:val="left" w:pos="6480"/>
          <w:tab w:val="left" w:pos="7830"/>
        </w:tabs>
        <w:ind w:left="720"/>
      </w:pPr>
    </w:p>
    <w:p w14:paraId="7DAD123A" w14:textId="2F98EDA2" w:rsidR="00C9247D" w:rsidRDefault="00C9247D" w:rsidP="00C9247D">
      <w:pPr>
        <w:tabs>
          <w:tab w:val="left" w:pos="180"/>
          <w:tab w:val="left" w:pos="810"/>
          <w:tab w:val="left" w:pos="2880"/>
          <w:tab w:val="left" w:pos="3060"/>
          <w:tab w:val="left" w:pos="7200"/>
          <w:tab w:val="left" w:pos="8640"/>
        </w:tabs>
        <w:ind w:left="720"/>
      </w:pPr>
      <w:r w:rsidRPr="00793BAB">
        <w:rPr>
          <w:b/>
          <w:u w:val="single"/>
        </w:rPr>
        <w:t>Virtual Classroom Protocol:</w:t>
      </w:r>
      <w:r>
        <w:t xml:space="preserve"> Communication with instructor: All </w:t>
      </w:r>
      <w:r w:rsidR="00162E24">
        <w:t>correspondence</w:t>
      </w:r>
      <w:r>
        <w:t xml:space="preserve"> should be through email (at first). If you email me, I will generally try to respond within 24 hours on workdays. On weekends, I may not check emails, so some replies will be addressed on Monday or at the latest Tuesday. If you would like to speak to me directly on the phone, it is often </w:t>
      </w:r>
      <w:r>
        <w:rPr>
          <w:b/>
          <w:u w:val="single"/>
        </w:rPr>
        <w:t>best</w:t>
      </w:r>
      <w:r>
        <w:t xml:space="preserve"> to set up an appointment via email. Again, I am very open to phone calls; I find it much easier to talk rather than attempting to write everything out! If you are in town, on-campus, or nearby, please feel free to </w:t>
      </w:r>
      <w:r w:rsidR="00162E24">
        <w:t>come and</w:t>
      </w:r>
      <w:r>
        <w:t xml:space="preserve"> talk in person. I will let you know in advance if I will be unavailable to respond to emails for multiple days in a row, for example, if I </w:t>
      </w:r>
      <w:r w:rsidR="00DC16B9">
        <w:t>must</w:t>
      </w:r>
      <w:r>
        <w:t xml:space="preserve"> go out of town for field research. </w:t>
      </w:r>
    </w:p>
    <w:p w14:paraId="73A135F3" w14:textId="77777777" w:rsidR="00C9247D" w:rsidRDefault="00C9247D" w:rsidP="00C9247D">
      <w:pPr>
        <w:tabs>
          <w:tab w:val="left" w:pos="1440"/>
          <w:tab w:val="left" w:pos="9360"/>
        </w:tabs>
        <w:ind w:left="720"/>
      </w:pPr>
    </w:p>
    <w:p w14:paraId="0A9FA74A" w14:textId="77777777" w:rsidR="00C9247D" w:rsidRDefault="00C9247D" w:rsidP="00C9247D">
      <w:pPr>
        <w:tabs>
          <w:tab w:val="left" w:pos="1440"/>
          <w:tab w:val="left" w:pos="9360"/>
        </w:tabs>
        <w:ind w:left="720"/>
      </w:pPr>
      <w:r w:rsidRPr="00793BAB">
        <w:rPr>
          <w:b/>
          <w:u w:val="single"/>
        </w:rPr>
        <w:t>Respect and Professionalism:</w:t>
      </w:r>
      <w:r>
        <w:t xml:space="preserve">  Although this is an online course, many of our interactions will occur via Canvas, Voice Thread, and emails. Thus, we will have interactions with one another throughout the semester. It is important and required that you always be respectful of others in the virtual classroom. All thoughtful and professional opinions and comments are welcome. Students should try to have a positive attitude and willingness to listen to and consider other opinions. Students who are unable to act in a professional manner will be docked for specific assignments and for overall participation.</w:t>
      </w:r>
    </w:p>
    <w:p w14:paraId="29E166AD" w14:textId="77777777" w:rsidR="00C9247D" w:rsidRDefault="00C9247D" w:rsidP="00C9247D">
      <w:pPr>
        <w:tabs>
          <w:tab w:val="left" w:pos="1440"/>
          <w:tab w:val="left" w:pos="9360"/>
        </w:tabs>
        <w:ind w:left="720"/>
      </w:pPr>
    </w:p>
    <w:p w14:paraId="703B326A" w14:textId="77777777" w:rsidR="008F3B0F" w:rsidRPr="000D6CB6" w:rsidRDefault="008F3B0F" w:rsidP="008F3B0F">
      <w:pPr>
        <w:rPr>
          <w:b/>
          <w:bCs/>
          <w:sz w:val="28"/>
          <w:szCs w:val="28"/>
          <w:u w:val="single"/>
        </w:rPr>
      </w:pPr>
      <w:r w:rsidRPr="000D6CB6">
        <w:rPr>
          <w:b/>
          <w:bCs/>
          <w:sz w:val="28"/>
          <w:szCs w:val="28"/>
          <w:u w:val="single"/>
        </w:rPr>
        <w:t>Additional University Policies and Information</w:t>
      </w:r>
    </w:p>
    <w:p w14:paraId="2A09F4A9" w14:textId="77777777" w:rsidR="008F3B0F" w:rsidRPr="005224F4" w:rsidRDefault="008F3B0F" w:rsidP="008F3B0F">
      <w:pPr>
        <w:rPr>
          <w:b/>
          <w:bCs/>
          <w:u w:val="single"/>
        </w:rPr>
      </w:pPr>
    </w:p>
    <w:p w14:paraId="5AFBBD73" w14:textId="77777777" w:rsidR="008F3B0F" w:rsidRDefault="008F3B0F" w:rsidP="008F3B0F">
      <w:pPr>
        <w:rPr>
          <w:b/>
          <w:bCs/>
          <w:u w:val="single"/>
        </w:rPr>
      </w:pPr>
      <w:r>
        <w:rPr>
          <w:b/>
          <w:bCs/>
          <w:u w:val="single"/>
        </w:rPr>
        <w:t>Additional University Policies and Information</w:t>
      </w:r>
    </w:p>
    <w:p w14:paraId="069FDE9D" w14:textId="77777777" w:rsidR="008F3B0F" w:rsidRDefault="008F3B0F" w:rsidP="008F3B0F">
      <w:pPr>
        <w:rPr>
          <w:b/>
          <w:bCs/>
          <w:u w:val="single"/>
        </w:rPr>
      </w:pPr>
    </w:p>
    <w:p w14:paraId="3E2BEDD9" w14:textId="77777777" w:rsidR="008F3B0F" w:rsidRPr="003D3CC2" w:rsidRDefault="008F3B0F" w:rsidP="008F3B0F">
      <w:pPr>
        <w:pStyle w:val="NormalWeb"/>
        <w:spacing w:before="0" w:beforeAutospacing="0" w:after="0" w:afterAutospacing="0"/>
      </w:pPr>
      <w:r w:rsidRPr="00A2104B">
        <w:rPr>
          <w:b/>
          <w:bCs/>
          <w:u w:val="single"/>
        </w:rPr>
        <w:t>Students with Disabilities</w:t>
      </w:r>
      <w:r>
        <w:rPr>
          <w:b/>
          <w:bCs/>
          <w:u w:val="single"/>
        </w:rPr>
        <w:t>:</w:t>
      </w:r>
      <w:r>
        <w:rPr>
          <w:b/>
          <w:bCs/>
        </w:rPr>
        <w:t xml:space="preserve">  </w:t>
      </w:r>
      <w:r w:rsidRPr="003D3CC2">
        <w:t>It is the policy of the University of Nebraska at Kearney to provide flexible and individualized reasonable accommodation to students with documented disabilities. To receive accommodation services for a disability, students must be registered with the UNK Disabilities Services for Students (DSS) office, 175 Memorial Student Affairs Building, 308-865-8214 or by email </w:t>
      </w:r>
      <w:hyperlink r:id="rId9" w:history="1">
        <w:r w:rsidRPr="003D3CC2">
          <w:rPr>
            <w:rStyle w:val="Hyperlink"/>
          </w:rPr>
          <w:t>unkdso@unk.edu</w:t>
        </w:r>
      </w:hyperlink>
      <w:r w:rsidRPr="003D3CC2">
        <w:t>  </w:t>
      </w:r>
    </w:p>
    <w:p w14:paraId="36507C3E" w14:textId="77777777" w:rsidR="008F3B0F" w:rsidRDefault="008F3B0F" w:rsidP="008F3B0F"/>
    <w:p w14:paraId="48BB2B44" w14:textId="77777777" w:rsidR="008F3B0F" w:rsidRDefault="008F3B0F" w:rsidP="008F3B0F">
      <w:pPr>
        <w:ind w:left="720"/>
      </w:pPr>
      <w:r>
        <w:t xml:space="preserve">Once you have an accommodation plan through </w:t>
      </w:r>
      <w:r w:rsidRPr="00A2104B">
        <w:t>UNK Disabilities Services</w:t>
      </w:r>
      <w:r>
        <w:t xml:space="preserve"> office, you must review it with</w:t>
      </w:r>
      <w:r w:rsidRPr="008761AC">
        <w:rPr>
          <w:bCs/>
          <w:i/>
        </w:rPr>
        <w:t xml:space="preserve"> </w:t>
      </w:r>
      <w:r w:rsidRPr="00021AAE">
        <w:rPr>
          <w:bCs/>
          <w:iCs/>
        </w:rPr>
        <w:t>me</w:t>
      </w:r>
      <w:r w:rsidRPr="008761AC">
        <w:rPr>
          <w:bCs/>
          <w:i/>
        </w:rPr>
        <w:t xml:space="preserve"> </w:t>
      </w:r>
      <w:r>
        <w:t xml:space="preserve">so we can make any arrangements necessary for your learning. No accommodation will be provided until an Academic Accommodation Plan is in place and </w:t>
      </w:r>
      <w:r w:rsidRPr="000C1D6C">
        <w:rPr>
          <w:i/>
          <w:u w:val="single"/>
        </w:rPr>
        <w:t xml:space="preserve">signed by </w:t>
      </w:r>
      <w:r>
        <w:rPr>
          <w:i/>
          <w:u w:val="single"/>
        </w:rPr>
        <w:t>me</w:t>
      </w:r>
      <w:r>
        <w:t xml:space="preserve">. Please remember plans are not retroactive and cannot be used for assignments or events prior to the date of our signing of the formal Academic Accommodation Plan. </w:t>
      </w:r>
      <w:r w:rsidRPr="00743938">
        <w:t xml:space="preserve">Any student needing or seeking accommodation associated with exams must have the accommodation approved </w:t>
      </w:r>
      <w:r w:rsidRPr="00743938">
        <w:rPr>
          <w:i/>
          <w:u w:val="single"/>
        </w:rPr>
        <w:t>as soon as possible</w:t>
      </w:r>
      <w:r w:rsidRPr="00743938">
        <w:t xml:space="preserve"> and needs to meet with Dr. Geluso in his office </w:t>
      </w:r>
      <w:r w:rsidRPr="000A275F">
        <w:rPr>
          <w:bCs/>
          <w:iCs/>
        </w:rPr>
        <w:t>two days prior to exams.</w:t>
      </w:r>
    </w:p>
    <w:p w14:paraId="4F77BA40" w14:textId="77777777" w:rsidR="008F3B0F" w:rsidRDefault="008F3B0F" w:rsidP="008F3B0F">
      <w:pPr>
        <w:tabs>
          <w:tab w:val="left" w:pos="5031"/>
        </w:tabs>
        <w:ind w:left="720"/>
      </w:pPr>
      <w:r>
        <w:tab/>
      </w:r>
    </w:p>
    <w:p w14:paraId="3F310E54" w14:textId="77777777" w:rsidR="008F3B0F" w:rsidRPr="00E73102" w:rsidRDefault="008F3B0F" w:rsidP="008F3B0F">
      <w:pPr>
        <w:rPr>
          <w:b/>
          <w:bCs/>
          <w:u w:val="single"/>
        </w:rPr>
      </w:pPr>
      <w:r>
        <w:rPr>
          <w:b/>
          <w:bCs/>
          <w:u w:val="single"/>
        </w:rPr>
        <w:t xml:space="preserve">UNK Undergraduate Student </w:t>
      </w:r>
      <w:r w:rsidRPr="00E73102">
        <w:rPr>
          <w:b/>
          <w:bCs/>
          <w:u w:val="single"/>
        </w:rPr>
        <w:t>Attendance Policy</w:t>
      </w:r>
    </w:p>
    <w:p w14:paraId="57FF87A1" w14:textId="77777777" w:rsidR="008F3B0F" w:rsidRDefault="008F3B0F" w:rsidP="008F3B0F">
      <w:pPr>
        <w:pStyle w:val="NormalWeb"/>
        <w:spacing w:before="0" w:beforeAutospacing="0" w:after="0" w:afterAutospacing="0"/>
      </w:pPr>
      <w:r w:rsidRPr="00E73102">
        <w:t>Your instructor may have indicated on their syllabus an attendance policy specific to their class</w:t>
      </w:r>
      <w:r>
        <w:t xml:space="preserve"> (yes, I have, see above)</w:t>
      </w:r>
      <w:r w:rsidRPr="00E73102">
        <w:t>. If so, that is the policy with which you must comply. If no other policy is stated, the University-wide attendance policy will apply. </w:t>
      </w:r>
      <w:r>
        <w:t xml:space="preserve"> </w:t>
      </w:r>
      <w:hyperlink r:id="rId10" w:history="1">
        <w:r w:rsidRPr="00E73102">
          <w:rPr>
            <w:rStyle w:val="Hyperlink"/>
          </w:rPr>
          <w:t>Undergraduate Student Attendance Policy</w:t>
        </w:r>
      </w:hyperlink>
      <w:r>
        <w:rPr>
          <w:rStyle w:val="Hyperlink"/>
        </w:rPr>
        <w:t xml:space="preserve">:  </w:t>
      </w:r>
      <w:r>
        <w:t xml:space="preserve">Students are expected to attend all meetings of classes for which they are registered, including the first and last scheduled meetings and the final </w:t>
      </w:r>
      <w:r>
        <w:lastRenderedPageBreak/>
        <w:t>examination period. Instructors hold the right and responsibility to establish attendance policies for their courses. Each instructor must inform all classes at the beginning of each semester concerning their attendance policies.</w:t>
      </w:r>
    </w:p>
    <w:p w14:paraId="01030089" w14:textId="77777777" w:rsidR="008F3B0F" w:rsidRDefault="008F3B0F" w:rsidP="008F3B0F">
      <w:pPr>
        <w:pStyle w:val="NormalWeb"/>
      </w:pPr>
      <w:r>
        <w:t>Participation in official University activities, serious health concerns, personal emergencies, and religious observances are valid reasons for absence from classes. Students are responsible for informing their instructors prior to their absence(s) from class and for completing assignments missed during their absence(s). No adverse or prejudicial effects shall result to any student with a documented, excused absence.  </w:t>
      </w:r>
    </w:p>
    <w:p w14:paraId="6B384176" w14:textId="77777777" w:rsidR="008F3B0F" w:rsidRDefault="008F3B0F" w:rsidP="008F3B0F">
      <w:pPr>
        <w:pStyle w:val="NormalWeb"/>
      </w:pPr>
      <w:r>
        <w:t>Questions may be directed to the Dean of Student Affairs office or to Student Health &amp; Counseling.</w:t>
      </w:r>
    </w:p>
    <w:p w14:paraId="683446D3" w14:textId="77777777" w:rsidR="008F3B0F" w:rsidRPr="00E73102" w:rsidRDefault="008F3B0F" w:rsidP="008F3B0F">
      <w:pPr>
        <w:rPr>
          <w:b/>
          <w:bCs/>
          <w:u w:val="single"/>
        </w:rPr>
      </w:pPr>
      <w:r w:rsidRPr="00E73102">
        <w:rPr>
          <w:b/>
          <w:bCs/>
          <w:u w:val="single"/>
        </w:rPr>
        <w:t>Academic Honesty Policy</w:t>
      </w:r>
    </w:p>
    <w:p w14:paraId="388DF4E1" w14:textId="77777777" w:rsidR="008F3B0F" w:rsidRPr="00E73102" w:rsidRDefault="008F3B0F" w:rsidP="008F3B0F">
      <w:r>
        <w:t>Academic honesty is essential to the existence and integrity of an institution of higher education. The responsibility for maintaining that integrity is shared by all members of the academic community.</w:t>
      </w:r>
      <w:r w:rsidRPr="00E73102">
        <w:t> To further serve this end, the University of Nebraska at Kearney has a policy relating to academic integrity. </w:t>
      </w:r>
      <w:r>
        <w:t>See this on the UNK website:</w:t>
      </w:r>
      <w:r w:rsidRPr="00E73102">
        <w:t> </w:t>
      </w:r>
      <w:hyperlink r:id="rId11" w:history="1">
        <w:r w:rsidRPr="00E73102">
          <w:rPr>
            <w:rStyle w:val="Hyperlink"/>
          </w:rPr>
          <w:t>Undergraduate Academic Integrity Policy</w:t>
        </w:r>
      </w:hyperlink>
    </w:p>
    <w:p w14:paraId="38F8289E" w14:textId="77777777" w:rsidR="008F3B0F" w:rsidRDefault="008F3B0F" w:rsidP="008F3B0F">
      <w:pPr>
        <w:rPr>
          <w:b/>
          <w:bCs/>
          <w:u w:val="single"/>
        </w:rPr>
      </w:pPr>
    </w:p>
    <w:p w14:paraId="233AF6D0" w14:textId="77777777" w:rsidR="008F3B0F" w:rsidRPr="00F340B9" w:rsidRDefault="008F3B0F" w:rsidP="008F3B0F">
      <w:pPr>
        <w:pStyle w:val="xmsonormal"/>
        <w:spacing w:before="0" w:beforeAutospacing="0" w:after="0" w:afterAutospacing="0"/>
        <w:ind w:left="259" w:hanging="259"/>
        <w:jc w:val="both"/>
        <w:textAlignment w:val="top"/>
        <w:rPr>
          <w:b/>
          <w:bCs/>
        </w:rPr>
      </w:pPr>
      <w:r w:rsidRPr="00F340B9">
        <w:rPr>
          <w:b/>
          <w:bCs/>
        </w:rPr>
        <w:t>Finals Week Policy</w:t>
      </w:r>
    </w:p>
    <w:p w14:paraId="281B52FE" w14:textId="77777777" w:rsidR="008F3B0F" w:rsidRPr="00F340B9" w:rsidRDefault="008F3B0F" w:rsidP="008F3B0F">
      <w:pPr>
        <w:pStyle w:val="xmsonormal"/>
        <w:spacing w:before="0" w:beforeAutospacing="0" w:after="0" w:afterAutospacing="0"/>
        <w:ind w:left="259" w:hanging="259"/>
        <w:jc w:val="both"/>
        <w:textAlignment w:val="top"/>
        <w:rPr>
          <w:bCs/>
        </w:rPr>
      </w:pPr>
      <w:r w:rsidRPr="00F340B9">
        <w:rPr>
          <w:bCs/>
        </w:rPr>
        <w:t>Finals at UNK will be scheduled Monday through Thursday during the last week of the semester.</w:t>
      </w:r>
    </w:p>
    <w:p w14:paraId="3B4BB46A" w14:textId="77777777" w:rsidR="008F3B0F" w:rsidRPr="00F340B9" w:rsidRDefault="008F3B0F" w:rsidP="008F3B0F">
      <w:pPr>
        <w:pStyle w:val="xmsonormal"/>
        <w:numPr>
          <w:ilvl w:val="0"/>
          <w:numId w:val="8"/>
        </w:numPr>
        <w:spacing w:before="0" w:beforeAutospacing="0" w:after="0" w:afterAutospacing="0"/>
        <w:jc w:val="both"/>
        <w:textAlignment w:val="top"/>
        <w:rPr>
          <w:bCs/>
        </w:rPr>
      </w:pPr>
      <w:r w:rsidRPr="00F340B9">
        <w:rPr>
          <w:bCs/>
        </w:rPr>
        <w:t>Final examinations for full semester classes are to be given at the regularly scheduled examination time only as published on the Office of the University Registrar website policy (</w:t>
      </w:r>
      <w:hyperlink r:id="rId12" w:history="1">
        <w:r w:rsidRPr="00F340B9">
          <w:rPr>
            <w:rStyle w:val="Hyperlink"/>
            <w:bCs/>
          </w:rPr>
          <w:t>Final Exam Schedule</w:t>
        </w:r>
      </w:hyperlink>
      <w:r w:rsidRPr="00F340B9">
        <w:rPr>
          <w:bCs/>
        </w:rPr>
        <w:t>). </w:t>
      </w:r>
    </w:p>
    <w:p w14:paraId="62550DB0" w14:textId="77777777" w:rsidR="008F3B0F" w:rsidRPr="00F340B9" w:rsidRDefault="008F3B0F" w:rsidP="008F3B0F">
      <w:pPr>
        <w:pStyle w:val="xmsonormal"/>
        <w:numPr>
          <w:ilvl w:val="0"/>
          <w:numId w:val="8"/>
        </w:numPr>
        <w:spacing w:before="0" w:beforeAutospacing="0" w:after="0" w:afterAutospacing="0"/>
        <w:jc w:val="both"/>
        <w:textAlignment w:val="top"/>
        <w:rPr>
          <w:bCs/>
        </w:rPr>
      </w:pPr>
      <w:r w:rsidRPr="00F340B9">
        <w:rPr>
          <w:bCs/>
        </w:rPr>
        <w:t>During the week prior to Final</w:t>
      </w:r>
      <w:r w:rsidRPr="00F340B9">
        <w:rPr>
          <w:bCs/>
          <w:i/>
          <w:iCs/>
        </w:rPr>
        <w:t>s</w:t>
      </w:r>
      <w:r w:rsidRPr="00F340B9">
        <w:rPr>
          <w:bCs/>
        </w:rPr>
        <w:t xml:space="preserve"> Week, the only examinations that may be given are laboratory practical examinations, make-up or repeat examinations, and self-paced examinations. </w:t>
      </w:r>
    </w:p>
    <w:p w14:paraId="73FB0834" w14:textId="77777777" w:rsidR="008F3B0F" w:rsidRPr="00F340B9" w:rsidRDefault="008F3B0F" w:rsidP="008F3B0F">
      <w:pPr>
        <w:pStyle w:val="xmsonormal"/>
        <w:numPr>
          <w:ilvl w:val="0"/>
          <w:numId w:val="8"/>
        </w:numPr>
        <w:spacing w:before="0" w:beforeAutospacing="0" w:after="0" w:afterAutospacing="0"/>
        <w:jc w:val="both"/>
        <w:textAlignment w:val="top"/>
        <w:rPr>
          <w:bCs/>
        </w:rPr>
      </w:pPr>
      <w:r w:rsidRPr="00F340B9">
        <w:rPr>
          <w:bCs/>
        </w:rPr>
        <w:t>If a student is scheduled to take three or more final exams in one day during the finals week, the student has the following options take all final exams as scheduled; take the exam during the allotted day and time that is open for make-up examination or resolution of conflict, which is Thursday at 3:30 pm; or take the exam during Finals Week at an agreed-upon time worked out between the student and the instructor. Students seeking accommodation are responsible for notifying their instructor at least one week before the final exam period and providing documentation proving eligibility for accommodation. </w:t>
      </w:r>
    </w:p>
    <w:p w14:paraId="0076A8FB" w14:textId="77777777" w:rsidR="008F3B0F" w:rsidRPr="00F340B9" w:rsidRDefault="008F3B0F" w:rsidP="008F3B0F">
      <w:pPr>
        <w:pStyle w:val="xmsonormal"/>
        <w:numPr>
          <w:ilvl w:val="0"/>
          <w:numId w:val="8"/>
        </w:numPr>
        <w:spacing w:before="0" w:beforeAutospacing="0" w:after="0" w:afterAutospacing="0"/>
        <w:jc w:val="both"/>
        <w:textAlignment w:val="top"/>
        <w:rPr>
          <w:bCs/>
        </w:rPr>
      </w:pPr>
      <w:r w:rsidRPr="00F340B9">
        <w:rPr>
          <w:bCs/>
        </w:rPr>
        <w:t>Projects, papers, performances</w:t>
      </w:r>
      <w:r w:rsidRPr="00F340B9">
        <w:rPr>
          <w:bCs/>
          <w:i/>
          <w:iCs/>
        </w:rPr>
        <w:t xml:space="preserve">, </w:t>
      </w:r>
      <w:r w:rsidRPr="00F340B9">
        <w:rPr>
          <w:bCs/>
        </w:rPr>
        <w:t>and speeches scheduled for completion during the last week of classes must have been assigned in writing by the end of the eighth week of the semester. This refers to the project and its scope, not the topic. </w:t>
      </w:r>
    </w:p>
    <w:p w14:paraId="633D62D9" w14:textId="77777777" w:rsidR="008F3B0F" w:rsidRPr="00F340B9" w:rsidRDefault="008F3B0F" w:rsidP="008F3B0F">
      <w:pPr>
        <w:pStyle w:val="xmsonormal"/>
        <w:numPr>
          <w:ilvl w:val="0"/>
          <w:numId w:val="8"/>
        </w:numPr>
        <w:spacing w:before="0" w:beforeAutospacing="0" w:after="0" w:afterAutospacing="0"/>
        <w:jc w:val="both"/>
        <w:textAlignment w:val="top"/>
        <w:rPr>
          <w:bCs/>
        </w:rPr>
      </w:pPr>
      <w:r w:rsidRPr="00F340B9">
        <w:rPr>
          <w:bCs/>
        </w:rPr>
        <w:t>Complaints about failure to follow the above outlined procedures should be made immediately to the faculty member. If the faculty member is not responsive to the student’s concerns, the appropriate department chair should be notified. If necessary, appeals can be filed with the dean of the college offering the course</w:t>
      </w:r>
      <w:r w:rsidRPr="00F340B9">
        <w:rPr>
          <w:bCs/>
          <w:i/>
          <w:iCs/>
        </w:rPr>
        <w:t>. </w:t>
      </w:r>
    </w:p>
    <w:p w14:paraId="45060B7B" w14:textId="77777777" w:rsidR="008F3B0F" w:rsidRPr="00F340B9" w:rsidRDefault="008F3B0F" w:rsidP="008F3B0F">
      <w:pPr>
        <w:pStyle w:val="xmsonormal"/>
        <w:numPr>
          <w:ilvl w:val="0"/>
          <w:numId w:val="8"/>
        </w:numPr>
        <w:spacing w:before="0" w:beforeAutospacing="0" w:after="0" w:afterAutospacing="0"/>
        <w:jc w:val="both"/>
        <w:textAlignment w:val="top"/>
        <w:rPr>
          <w:bCs/>
        </w:rPr>
      </w:pPr>
      <w:r w:rsidRPr="00F340B9">
        <w:rPr>
          <w:bCs/>
        </w:rPr>
        <w:t>Any course not having an examination during Finals Week will meet under the direction of its instructor during the scheduled Finals Week time period for a continuation of regular class work. </w:t>
      </w:r>
    </w:p>
    <w:p w14:paraId="13F33B2A" w14:textId="77777777" w:rsidR="008F3B0F" w:rsidRPr="00F340B9" w:rsidRDefault="008F3B0F" w:rsidP="008F3B0F">
      <w:pPr>
        <w:pStyle w:val="xmsonormal"/>
        <w:numPr>
          <w:ilvl w:val="0"/>
          <w:numId w:val="8"/>
        </w:numPr>
        <w:spacing w:before="0" w:beforeAutospacing="0" w:after="0" w:afterAutospacing="0"/>
        <w:jc w:val="both"/>
        <w:textAlignment w:val="top"/>
        <w:rPr>
          <w:bCs/>
        </w:rPr>
      </w:pPr>
      <w:r w:rsidRPr="00F340B9">
        <w:rPr>
          <w:bCs/>
        </w:rPr>
        <w:t>The dean may grant exceptions to this policy on the basis of good and sufficient reasons submitted to the dean in writing. </w:t>
      </w:r>
    </w:p>
    <w:p w14:paraId="753166B0" w14:textId="77777777" w:rsidR="008F3B0F" w:rsidRPr="00F340B9" w:rsidRDefault="008F3B0F" w:rsidP="008F3B0F">
      <w:pPr>
        <w:pStyle w:val="xmsonormal"/>
        <w:numPr>
          <w:ilvl w:val="0"/>
          <w:numId w:val="8"/>
        </w:numPr>
        <w:spacing w:before="0" w:beforeAutospacing="0" w:after="0" w:afterAutospacing="0"/>
        <w:jc w:val="both"/>
        <w:textAlignment w:val="top"/>
        <w:rPr>
          <w:bCs/>
        </w:rPr>
      </w:pPr>
      <w:r w:rsidRPr="00F340B9">
        <w:rPr>
          <w:bCs/>
        </w:rPr>
        <w:t>Faculty should include a Finals Week Policy statement indicating that “The final exam will be administered in the time period scheduled during finals week in accordance with University policy (</w:t>
      </w:r>
      <w:hyperlink r:id="rId13" w:history="1">
        <w:r w:rsidRPr="00F340B9">
          <w:rPr>
            <w:rStyle w:val="Hyperlink"/>
            <w:bCs/>
          </w:rPr>
          <w:t>Final Exam Schedule</w:t>
        </w:r>
      </w:hyperlink>
      <w:r w:rsidRPr="00F340B9">
        <w:rPr>
          <w:bCs/>
        </w:rPr>
        <w:t>).”</w:t>
      </w:r>
    </w:p>
    <w:p w14:paraId="033D6321" w14:textId="77777777" w:rsidR="008F3B0F" w:rsidRDefault="008F3B0F" w:rsidP="008F3B0F">
      <w:pPr>
        <w:pStyle w:val="Heading3"/>
        <w:spacing w:before="0" w:beforeAutospacing="0" w:after="0" w:afterAutospacing="0"/>
        <w:rPr>
          <w:sz w:val="24"/>
          <w:szCs w:val="24"/>
        </w:rPr>
      </w:pPr>
    </w:p>
    <w:p w14:paraId="65109FC2" w14:textId="77777777" w:rsidR="008F3B0F" w:rsidRPr="009335B8" w:rsidRDefault="008F3B0F" w:rsidP="008F3B0F">
      <w:pPr>
        <w:pStyle w:val="Heading3"/>
        <w:spacing w:before="0" w:beforeAutospacing="0" w:after="0" w:afterAutospacing="0"/>
        <w:rPr>
          <w:sz w:val="24"/>
          <w:szCs w:val="24"/>
          <w:u w:val="single"/>
        </w:rPr>
      </w:pPr>
      <w:r w:rsidRPr="009335B8">
        <w:rPr>
          <w:sz w:val="24"/>
          <w:szCs w:val="24"/>
          <w:u w:val="single"/>
        </w:rPr>
        <w:t>Mental Wellness</w:t>
      </w:r>
    </w:p>
    <w:p w14:paraId="49CDCD37" w14:textId="77777777" w:rsidR="008F3B0F" w:rsidRDefault="008F3B0F" w:rsidP="008F3B0F">
      <w:pPr>
        <w:pStyle w:val="NormalWeb"/>
        <w:spacing w:before="0" w:beforeAutospacing="0" w:after="0" w:afterAutospacing="0"/>
      </w:pPr>
      <w:r w:rsidRPr="009335B8">
        <w:t>The UNK Counseling Center provides mental health services to support the academic success of students. The Counselin</w:t>
      </w:r>
      <w:r>
        <w:t xml:space="preserve">g Center provides a full range of short-term professional mental health services. Getting help is a smart and courageous thing to do. Contact the UNK Counseling Center at 308-865-8248 or visit their website for more information: </w:t>
      </w:r>
      <w:hyperlink r:id="rId14" w:history="1">
        <w:r>
          <w:rPr>
            <w:rStyle w:val="Hyperlink"/>
          </w:rPr>
          <w:t>https://www.unk.edu/offices/counseling_healthcare/counseling_care/index.php</w:t>
        </w:r>
      </w:hyperlink>
    </w:p>
    <w:p w14:paraId="77468B7F" w14:textId="77777777" w:rsidR="008F3B0F" w:rsidRDefault="008F3B0F" w:rsidP="008F3B0F">
      <w:pPr>
        <w:pStyle w:val="Heading3"/>
        <w:spacing w:before="0" w:beforeAutospacing="0" w:after="0" w:afterAutospacing="0"/>
        <w:rPr>
          <w:sz w:val="24"/>
          <w:szCs w:val="24"/>
          <w:u w:val="single"/>
        </w:rPr>
      </w:pPr>
    </w:p>
    <w:p w14:paraId="68628324" w14:textId="77777777" w:rsidR="008F3B0F" w:rsidRPr="005E0257" w:rsidRDefault="008F3B0F" w:rsidP="008F3B0F">
      <w:pPr>
        <w:pStyle w:val="Heading3"/>
        <w:spacing w:before="0" w:beforeAutospacing="0" w:after="0" w:afterAutospacing="0"/>
        <w:rPr>
          <w:sz w:val="24"/>
          <w:szCs w:val="24"/>
          <w:u w:val="single"/>
        </w:rPr>
      </w:pPr>
      <w:r w:rsidRPr="005E0257">
        <w:rPr>
          <w:sz w:val="24"/>
          <w:szCs w:val="24"/>
          <w:u w:val="single"/>
        </w:rPr>
        <w:t>Military and Veteran Services </w:t>
      </w:r>
    </w:p>
    <w:p w14:paraId="264DED99" w14:textId="77777777" w:rsidR="008F3B0F" w:rsidRDefault="008F3B0F" w:rsidP="008F3B0F">
      <w:pPr>
        <w:pStyle w:val="NormalWeb"/>
        <w:spacing w:before="0" w:beforeAutospacing="0" w:after="0" w:afterAutospacing="0"/>
      </w:pPr>
      <w:r w:rsidRPr="005E0257">
        <w:t>Military and Veteran Services assist ve</w:t>
      </w:r>
      <w:r>
        <w:t xml:space="preserve">terans, service members, and their dependents with education benefits and academic and supporting resources. They serve as a liaison between students and the Veterans Administration </w:t>
      </w:r>
      <w:r>
        <w:lastRenderedPageBreak/>
        <w:t xml:space="preserve">and branches of the military.  Contact the UNK Military and Veteran Services office at 308-865-8677 or visit their website for more information: </w:t>
      </w:r>
      <w:hyperlink r:id="rId15" w:history="1">
        <w:r>
          <w:rPr>
            <w:rStyle w:val="Hyperlink"/>
          </w:rPr>
          <w:t>https://www.unk.edu/offices/financial_aid/veterans_services/index.php</w:t>
        </w:r>
      </w:hyperlink>
      <w:r>
        <w:t> </w:t>
      </w:r>
    </w:p>
    <w:p w14:paraId="16A0C12E" w14:textId="77777777" w:rsidR="008F3B0F" w:rsidRDefault="008F3B0F" w:rsidP="008F3B0F">
      <w:pPr>
        <w:pStyle w:val="Heading3"/>
        <w:spacing w:before="0" w:beforeAutospacing="0" w:after="0" w:afterAutospacing="0"/>
        <w:rPr>
          <w:sz w:val="24"/>
          <w:szCs w:val="24"/>
        </w:rPr>
      </w:pPr>
    </w:p>
    <w:p w14:paraId="301FB6D6" w14:textId="77777777" w:rsidR="008F3B0F" w:rsidRPr="005E0257" w:rsidRDefault="008F3B0F" w:rsidP="008F3B0F">
      <w:pPr>
        <w:pStyle w:val="Heading3"/>
        <w:spacing w:before="0" w:beforeAutospacing="0" w:after="0" w:afterAutospacing="0"/>
        <w:rPr>
          <w:sz w:val="24"/>
          <w:szCs w:val="24"/>
          <w:u w:val="single"/>
        </w:rPr>
      </w:pPr>
      <w:r w:rsidRPr="005E0257">
        <w:rPr>
          <w:sz w:val="24"/>
          <w:szCs w:val="24"/>
          <w:u w:val="single"/>
        </w:rPr>
        <w:t>Reporting Student Sexual Harassment, Sexual Violence or Sexual Assault</w:t>
      </w:r>
    </w:p>
    <w:p w14:paraId="4BB60144" w14:textId="77777777" w:rsidR="008F3B0F" w:rsidRDefault="008F3B0F" w:rsidP="008F3B0F">
      <w:pPr>
        <w:pStyle w:val="NormalWeb"/>
        <w:spacing w:before="0" w:beforeAutospacing="0" w:after="0" w:afterAutospacing="0"/>
      </w:pPr>
      <w:r w:rsidRPr="005E0257">
        <w:t xml:space="preserve">Reporting allegations of rape, domestic violence, dating violence, sexual assault, sexual </w:t>
      </w:r>
      <w:r>
        <w:t>harassment, and stalking enables the University to promptly provide support to the impacted student(s), and to take appropriate action to prevent a recurrence of such sexual misconduct and protect the campus community. Confidentiality will be respected to the greatest degree possible. Any student who believes they may be the victim of sexual misconduct is encouraged to report to one or more of the following resources:</w:t>
      </w:r>
    </w:p>
    <w:p w14:paraId="205B5928" w14:textId="77777777" w:rsidR="008F3B0F" w:rsidRDefault="008F3B0F" w:rsidP="008F3B0F">
      <w:pPr>
        <w:pStyle w:val="NormalWeb"/>
        <w:numPr>
          <w:ilvl w:val="0"/>
          <w:numId w:val="7"/>
        </w:numPr>
        <w:spacing w:before="0" w:beforeAutospacing="0" w:after="0" w:afterAutospacing="0"/>
      </w:pPr>
      <w:r>
        <w:rPr>
          <w:rStyle w:val="Strong"/>
        </w:rPr>
        <w:t>Local Domestic Violence, Sexual Assault Advocacy Agency </w:t>
      </w:r>
      <w:r>
        <w:t>308-237-2599</w:t>
      </w:r>
    </w:p>
    <w:p w14:paraId="6B7829FF" w14:textId="77777777" w:rsidR="008F3B0F" w:rsidRDefault="008F3B0F" w:rsidP="008F3B0F">
      <w:pPr>
        <w:pStyle w:val="NormalWeb"/>
        <w:numPr>
          <w:ilvl w:val="0"/>
          <w:numId w:val="7"/>
        </w:numPr>
      </w:pPr>
      <w:r>
        <w:rPr>
          <w:rStyle w:val="Strong"/>
        </w:rPr>
        <w:t>Campus Police (or Security) </w:t>
      </w:r>
      <w:r>
        <w:t>308-865-8911</w:t>
      </w:r>
    </w:p>
    <w:p w14:paraId="7BF00D00" w14:textId="77777777" w:rsidR="008F3B0F" w:rsidRDefault="008F3B0F" w:rsidP="008F3B0F">
      <w:pPr>
        <w:pStyle w:val="NormalWeb"/>
        <w:numPr>
          <w:ilvl w:val="0"/>
          <w:numId w:val="7"/>
        </w:numPr>
        <w:spacing w:before="0" w:beforeAutospacing="0" w:after="0" w:afterAutospacing="0"/>
      </w:pPr>
      <w:r>
        <w:rPr>
          <w:rStyle w:val="Strong"/>
        </w:rPr>
        <w:t>Title IX Coordinator </w:t>
      </w:r>
      <w:r>
        <w:t>308-865-8655</w:t>
      </w:r>
    </w:p>
    <w:p w14:paraId="432FB275" w14:textId="77777777" w:rsidR="008F3B0F" w:rsidRPr="003D3CC2" w:rsidRDefault="008F3B0F" w:rsidP="008F3B0F">
      <w:pPr>
        <w:pStyle w:val="NormalWeb"/>
        <w:spacing w:before="0" w:beforeAutospacing="0" w:after="0" w:afterAutospacing="0"/>
      </w:pPr>
      <w:r>
        <w:t>Retaliation against the student making the report, whether by students or University employees, will not be tolerated.</w:t>
      </w:r>
    </w:p>
    <w:p w14:paraId="17DE1D48" w14:textId="77777777" w:rsidR="008F3B0F" w:rsidRPr="003D3CC2" w:rsidRDefault="008F3B0F" w:rsidP="008F3B0F">
      <w:pPr>
        <w:pStyle w:val="NormalWeb"/>
        <w:spacing w:before="0" w:beforeAutospacing="0" w:after="0" w:afterAutospacing="0"/>
      </w:pPr>
      <w:r w:rsidRPr="003D3CC2">
        <w:t>  </w:t>
      </w:r>
    </w:p>
    <w:p w14:paraId="3F16006A" w14:textId="77777777" w:rsidR="008F3B0F" w:rsidRPr="003D3CC2" w:rsidRDefault="008F3B0F" w:rsidP="008F3B0F">
      <w:pPr>
        <w:pStyle w:val="Heading3"/>
        <w:spacing w:before="0" w:beforeAutospacing="0" w:after="0" w:afterAutospacing="0"/>
        <w:rPr>
          <w:sz w:val="24"/>
          <w:szCs w:val="24"/>
          <w:u w:val="single"/>
        </w:rPr>
      </w:pPr>
      <w:r w:rsidRPr="003D3CC2">
        <w:rPr>
          <w:sz w:val="24"/>
          <w:szCs w:val="24"/>
          <w:u w:val="single"/>
        </w:rPr>
        <w:t>Students Who are Pregnant</w:t>
      </w:r>
    </w:p>
    <w:p w14:paraId="4A1AB142" w14:textId="77777777" w:rsidR="008F3B0F" w:rsidRPr="003D3CC2" w:rsidRDefault="008F3B0F" w:rsidP="008F3B0F">
      <w:pPr>
        <w:pStyle w:val="NormalWeb"/>
        <w:spacing w:before="0" w:beforeAutospacing="0" w:after="0" w:afterAutospacing="0"/>
      </w:pPr>
      <w:r w:rsidRPr="003D3CC2">
        <w:t>It is the policy of the University of Nebraska at Kearney to provide flexible and individualized reasonable accommodation to students who are pregnant. To receive accommodation services due to pregnancy, students must contact the Student Health office at 308.865.8218. The following links provide information for students and faculty regarding pregnancy rights. </w:t>
      </w:r>
      <w:hyperlink r:id="rId16" w:history="1">
        <w:r w:rsidRPr="003D3CC2">
          <w:rPr>
            <w:rStyle w:val="Hyperlink"/>
          </w:rPr>
          <w:t>https://thepregnantscholar.org/title-ix-basics/</w:t>
        </w:r>
      </w:hyperlink>
    </w:p>
    <w:p w14:paraId="7D0F0724" w14:textId="77777777" w:rsidR="008F3B0F" w:rsidRPr="003D3CC2" w:rsidRDefault="00874945" w:rsidP="008F3B0F">
      <w:pPr>
        <w:pStyle w:val="NormalWeb"/>
        <w:spacing w:before="0" w:beforeAutospacing="0" w:after="0" w:afterAutospacing="0"/>
      </w:pPr>
      <w:hyperlink r:id="rId17" w:history="1">
        <w:r w:rsidR="008F3B0F" w:rsidRPr="003D3CC2">
          <w:rPr>
            <w:rStyle w:val="Hyperlink"/>
          </w:rPr>
          <w:t>https://nwlc.org/resource/faq-pregnant-and-parenting-college-graduate-students-rights/</w:t>
        </w:r>
      </w:hyperlink>
    </w:p>
    <w:p w14:paraId="4491EBEF" w14:textId="77777777" w:rsidR="008F3B0F" w:rsidRDefault="008F3B0F" w:rsidP="008F3B0F">
      <w:pPr>
        <w:pStyle w:val="Heading3"/>
        <w:spacing w:before="0" w:beforeAutospacing="0" w:after="0" w:afterAutospacing="0"/>
        <w:rPr>
          <w:sz w:val="24"/>
          <w:szCs w:val="24"/>
        </w:rPr>
      </w:pPr>
    </w:p>
    <w:p w14:paraId="2D151368" w14:textId="77777777" w:rsidR="008F3B0F" w:rsidRPr="00F340B9" w:rsidRDefault="008F3B0F" w:rsidP="008F3B0F">
      <w:pPr>
        <w:pStyle w:val="xmsonormal"/>
        <w:spacing w:before="0" w:beforeAutospacing="0" w:after="0" w:afterAutospacing="0"/>
        <w:ind w:left="259" w:hanging="259"/>
        <w:jc w:val="both"/>
        <w:textAlignment w:val="top"/>
        <w:rPr>
          <w:b/>
          <w:bCs/>
          <w:u w:val="single"/>
        </w:rPr>
      </w:pPr>
      <w:r w:rsidRPr="00F340B9">
        <w:rPr>
          <w:b/>
          <w:bCs/>
          <w:u w:val="single"/>
        </w:rPr>
        <w:t>UNK Policy for Inclusive Excellence</w:t>
      </w:r>
    </w:p>
    <w:p w14:paraId="1C963F9F" w14:textId="77777777" w:rsidR="008F3B0F" w:rsidRPr="00F340B9" w:rsidRDefault="008F3B0F" w:rsidP="008F3B0F">
      <w:pPr>
        <w:pStyle w:val="xmsonormal"/>
        <w:spacing w:before="0" w:beforeAutospacing="0" w:after="0" w:afterAutospacing="0"/>
        <w:ind w:left="259" w:hanging="259"/>
        <w:jc w:val="both"/>
        <w:textAlignment w:val="top"/>
        <w:rPr>
          <w:bCs/>
        </w:rPr>
      </w:pPr>
      <w:r w:rsidRPr="00F340B9">
        <w:rPr>
          <w:b/>
          <w:bCs/>
        </w:rPr>
        <w:t>At UNK, inclusive excellence is rooted in our values.</w:t>
      </w:r>
    </w:p>
    <w:p w14:paraId="4B136B23" w14:textId="77777777" w:rsidR="008F3B0F" w:rsidRPr="00F340B9" w:rsidRDefault="008F3B0F" w:rsidP="008F3B0F">
      <w:pPr>
        <w:pStyle w:val="xmsonormal"/>
        <w:numPr>
          <w:ilvl w:val="0"/>
          <w:numId w:val="9"/>
        </w:numPr>
        <w:spacing w:before="0" w:beforeAutospacing="0" w:after="0" w:afterAutospacing="0"/>
        <w:jc w:val="both"/>
        <w:textAlignment w:val="top"/>
        <w:rPr>
          <w:bCs/>
        </w:rPr>
      </w:pPr>
      <w:r w:rsidRPr="00F340B9">
        <w:rPr>
          <w:b/>
          <w:bCs/>
        </w:rPr>
        <w:t>People matter.</w:t>
      </w:r>
      <w:r w:rsidRPr="00F340B9">
        <w:rPr>
          <w:bCs/>
        </w:rPr>
        <w:t xml:space="preserve"> The diversity of our students, faculty and staff is essential to our educational mission. Our backgrounds, identities, and lived experiences enrich our learning community.</w:t>
      </w:r>
    </w:p>
    <w:p w14:paraId="4301F648" w14:textId="77777777" w:rsidR="008F3B0F" w:rsidRPr="00F340B9" w:rsidRDefault="008F3B0F" w:rsidP="008F3B0F">
      <w:pPr>
        <w:pStyle w:val="xmsonormal"/>
        <w:numPr>
          <w:ilvl w:val="0"/>
          <w:numId w:val="9"/>
        </w:numPr>
        <w:spacing w:before="0" w:beforeAutospacing="0" w:after="0" w:afterAutospacing="0"/>
        <w:jc w:val="both"/>
        <w:textAlignment w:val="top"/>
        <w:rPr>
          <w:bCs/>
        </w:rPr>
      </w:pPr>
      <w:r w:rsidRPr="00F340B9">
        <w:rPr>
          <w:b/>
          <w:bCs/>
        </w:rPr>
        <w:t xml:space="preserve">The learning environment matters. </w:t>
      </w:r>
      <w:r w:rsidRPr="00F340B9">
        <w:rPr>
          <w:bCs/>
        </w:rPr>
        <w:t>We are committed to an inclusive and equitable student-centered learning environment. In our classrooms we exchange ideas and opinions with respect for one another.</w:t>
      </w:r>
    </w:p>
    <w:p w14:paraId="3D51F675" w14:textId="77777777" w:rsidR="008F3B0F" w:rsidRPr="00F340B9" w:rsidRDefault="008F3B0F" w:rsidP="008F3B0F">
      <w:pPr>
        <w:pStyle w:val="xmsonormal"/>
        <w:numPr>
          <w:ilvl w:val="0"/>
          <w:numId w:val="9"/>
        </w:numPr>
        <w:spacing w:before="0" w:beforeAutospacing="0" w:after="0" w:afterAutospacing="0"/>
        <w:jc w:val="both"/>
        <w:textAlignment w:val="top"/>
        <w:rPr>
          <w:bCs/>
        </w:rPr>
      </w:pPr>
      <w:r w:rsidRPr="00F340B9">
        <w:rPr>
          <w:b/>
          <w:bCs/>
        </w:rPr>
        <w:t>Learning matters.</w:t>
      </w:r>
      <w:r w:rsidRPr="00F340B9">
        <w:rPr>
          <w:bCs/>
        </w:rPr>
        <w:t xml:space="preserve"> Preparing students to value critical thinking, mutual respect, and open communication is essential for lifelong learning. We are building a community that protects and fosters intellectual inquiry and embraces diverse perspectives.</w:t>
      </w:r>
    </w:p>
    <w:p w14:paraId="0C68B93A" w14:textId="77777777" w:rsidR="008F3B0F" w:rsidRPr="00F340B9" w:rsidRDefault="008F3B0F" w:rsidP="008F3B0F">
      <w:pPr>
        <w:pStyle w:val="xmsonormal"/>
        <w:spacing w:before="0" w:beforeAutospacing="0" w:after="0" w:afterAutospacing="0"/>
        <w:ind w:left="259" w:hanging="259"/>
        <w:jc w:val="both"/>
        <w:textAlignment w:val="top"/>
        <w:rPr>
          <w:bCs/>
        </w:rPr>
      </w:pPr>
      <w:r w:rsidRPr="00F340B9">
        <w:rPr>
          <w:bCs/>
        </w:rPr>
        <w:t xml:space="preserve">The following link provides information for students regarding UNK’s commitment to inclusive excellence and procedures for improving classroom experience with inclusion and belonging: </w:t>
      </w:r>
      <w:hyperlink r:id="rId18" w:history="1">
        <w:r w:rsidRPr="00F340B9">
          <w:rPr>
            <w:rStyle w:val="Hyperlink"/>
            <w:bCs/>
          </w:rPr>
          <w:t>https://www.unk.edu/about/dei/inclusive-excellence-in-the-classroom.php</w:t>
        </w:r>
      </w:hyperlink>
      <w:r w:rsidRPr="00F340B9">
        <w:rPr>
          <w:bCs/>
        </w:rPr>
        <w:t>.</w:t>
      </w:r>
    </w:p>
    <w:p w14:paraId="2896ADEE" w14:textId="77777777" w:rsidR="008F3B0F" w:rsidRDefault="008F3B0F" w:rsidP="008F3B0F">
      <w:pPr>
        <w:pStyle w:val="xmsonormal"/>
        <w:spacing w:before="0" w:beforeAutospacing="0" w:after="0" w:afterAutospacing="0"/>
        <w:jc w:val="both"/>
        <w:textAlignment w:val="top"/>
        <w:rPr>
          <w:b/>
          <w:u w:val="single"/>
        </w:rPr>
      </w:pPr>
    </w:p>
    <w:p w14:paraId="379B3E5B" w14:textId="77777777" w:rsidR="008F3B0F" w:rsidRDefault="008F3B0F" w:rsidP="008F3B0F">
      <w:pPr>
        <w:pStyle w:val="xmsonormal"/>
        <w:spacing w:before="0" w:beforeAutospacing="0" w:after="0" w:afterAutospacing="0"/>
        <w:jc w:val="both"/>
        <w:textAlignment w:val="top"/>
        <w:rPr>
          <w:b/>
          <w:u w:val="single"/>
        </w:rPr>
      </w:pPr>
    </w:p>
    <w:p w14:paraId="59B3FA0E" w14:textId="77777777" w:rsidR="008F3B0F" w:rsidRDefault="008F3B0F" w:rsidP="008F3B0F">
      <w:pPr>
        <w:pStyle w:val="xmsonormal"/>
        <w:spacing w:before="0" w:beforeAutospacing="0" w:after="0" w:afterAutospacing="0"/>
        <w:jc w:val="both"/>
        <w:textAlignment w:val="top"/>
        <w:rPr>
          <w:b/>
          <w:u w:val="single"/>
        </w:rPr>
      </w:pPr>
    </w:p>
    <w:p w14:paraId="688CD27C" w14:textId="77777777" w:rsidR="008F3B0F" w:rsidRDefault="008F3B0F" w:rsidP="008F3B0F">
      <w:pPr>
        <w:pStyle w:val="xmsonormal"/>
        <w:spacing w:before="0" w:beforeAutospacing="0" w:after="0" w:afterAutospacing="0"/>
        <w:jc w:val="both"/>
        <w:textAlignment w:val="top"/>
        <w:rPr>
          <w:b/>
        </w:rPr>
      </w:pPr>
      <w:r w:rsidRPr="00DB5092">
        <w:rPr>
          <w:b/>
          <w:u w:val="single"/>
        </w:rPr>
        <w:t>Tutoring &amp; Academic Support</w:t>
      </w:r>
      <w:r>
        <w:rPr>
          <w:b/>
        </w:rPr>
        <w:t xml:space="preserve"> </w:t>
      </w:r>
    </w:p>
    <w:p w14:paraId="7D73D25C" w14:textId="77777777" w:rsidR="008F3B0F" w:rsidRDefault="008F3B0F" w:rsidP="008F3B0F">
      <w:pPr>
        <w:pStyle w:val="xmsonormal"/>
        <w:spacing w:before="0" w:beforeAutospacing="0" w:after="0" w:afterAutospacing="0"/>
        <w:textAlignment w:val="top"/>
        <w:rPr>
          <w:bCs/>
        </w:rPr>
      </w:pPr>
      <w:r w:rsidRPr="00125286">
        <w:rPr>
          <w:bCs/>
        </w:rPr>
        <w:t xml:space="preserve">The UNK </w:t>
      </w:r>
      <w:r>
        <w:rPr>
          <w:bCs/>
        </w:rPr>
        <w:t>Tutoring &amp; Academic Support</w:t>
      </w:r>
      <w:r w:rsidRPr="00125286">
        <w:rPr>
          <w:bCs/>
        </w:rPr>
        <w:t xml:space="preserve"> offers support for this course</w:t>
      </w:r>
      <w:r>
        <w:rPr>
          <w:bCs/>
        </w:rPr>
        <w:t>.</w:t>
      </w:r>
      <w:r w:rsidRPr="00125286">
        <w:rPr>
          <w:bCs/>
        </w:rPr>
        <w:t xml:space="preserve"> </w:t>
      </w:r>
      <w:r>
        <w:rPr>
          <w:bCs/>
        </w:rPr>
        <w:t>These folks are</w:t>
      </w:r>
      <w:r w:rsidRPr="00125286">
        <w:rPr>
          <w:bCs/>
        </w:rPr>
        <w:t xml:space="preserve"> located </w:t>
      </w:r>
      <w:r>
        <w:rPr>
          <w:bCs/>
        </w:rPr>
        <w:t>in the Loper Success Hub on the 2</w:t>
      </w:r>
      <w:r w:rsidRPr="00A74302">
        <w:rPr>
          <w:bCs/>
          <w:vertAlign w:val="superscript"/>
        </w:rPr>
        <w:t>nd</w:t>
      </w:r>
      <w:r>
        <w:rPr>
          <w:bCs/>
        </w:rPr>
        <w:t xml:space="preserve"> floor of the C.T. Ryan Library.</w:t>
      </w:r>
      <w:r w:rsidRPr="0060171C">
        <w:t xml:space="preserve"> </w:t>
      </w:r>
      <w:r w:rsidRPr="0060171C">
        <w:rPr>
          <w:bCs/>
        </w:rPr>
        <w:t xml:space="preserve">The </w:t>
      </w:r>
      <w:hyperlink r:id="rId19" w:tgtFrame="_blank" w:history="1">
        <w:r w:rsidRPr="0060171C">
          <w:rPr>
            <w:rStyle w:val="Hyperlink"/>
            <w:bCs/>
          </w:rPr>
          <w:t>Loper Success Hub</w:t>
        </w:r>
      </w:hyperlink>
      <w:r w:rsidRPr="0060171C">
        <w:rPr>
          <w:bCs/>
        </w:rPr>
        <w:t xml:space="preserve"> is a student-focused environment on the 2nd floor of the Calvin T. Ryan Library, dedicated to academic support, success, and retention. The Hub will unify Academic Advising &amp; Career Development, Disability Services for Students, TRIO – Student Support Services, Kearney Bound Scholars, First-Generation Student Support, Tutoring, and Success Coaching. The Hub is a place and system for students to connect to university resources, staff, and peers who support them, providing a holistic approach to student learning and support. You can contact the Loper Success Hub at </w:t>
      </w:r>
      <w:hyperlink r:id="rId20" w:history="1">
        <w:r w:rsidRPr="0060171C">
          <w:rPr>
            <w:rStyle w:val="Hyperlink"/>
            <w:bCs/>
          </w:rPr>
          <w:t>successhub@unk.edu</w:t>
        </w:r>
      </w:hyperlink>
      <w:r w:rsidRPr="0060171C">
        <w:rPr>
          <w:bCs/>
        </w:rPr>
        <w:t xml:space="preserve"> or 308-865-8728.</w:t>
      </w:r>
    </w:p>
    <w:p w14:paraId="124A02FC" w14:textId="5F5A022A" w:rsidR="00915FF0" w:rsidRDefault="008F3B0F" w:rsidP="008F3B0F">
      <w:pPr>
        <w:tabs>
          <w:tab w:val="left" w:pos="1440"/>
          <w:tab w:val="left" w:pos="2160"/>
          <w:tab w:val="left" w:pos="6480"/>
          <w:tab w:val="left" w:pos="7830"/>
        </w:tabs>
        <w:ind w:left="720"/>
      </w:pPr>
      <w:r>
        <w:rPr>
          <w:b/>
          <w:u w:val="single"/>
        </w:rPr>
        <w:br w:type="page"/>
      </w:r>
    </w:p>
    <w:p w14:paraId="7A514D9B" w14:textId="77777777" w:rsidR="00255506" w:rsidRDefault="00255506" w:rsidP="00C90DED">
      <w:pPr>
        <w:tabs>
          <w:tab w:val="left" w:pos="1440"/>
          <w:tab w:val="left" w:pos="9360"/>
        </w:tabs>
        <w:ind w:left="720"/>
      </w:pPr>
    </w:p>
    <w:p w14:paraId="1C1B2307" w14:textId="77777777" w:rsidR="00255506" w:rsidRDefault="000875C0" w:rsidP="00C90DED">
      <w:pPr>
        <w:tabs>
          <w:tab w:val="left" w:pos="1440"/>
          <w:tab w:val="left" w:pos="9360"/>
        </w:tabs>
        <w:ind w:left="720"/>
      </w:pPr>
      <w:r w:rsidRPr="000875C0">
        <w:rPr>
          <w:b/>
          <w:u w:val="single"/>
        </w:rPr>
        <w:t>Tentative Lecture/Class Schedule:</w:t>
      </w:r>
      <w:r>
        <w:t xml:space="preserve">  At this time, I am not going to show a </w:t>
      </w:r>
      <w:r w:rsidR="008B0106">
        <w:t>detail</w:t>
      </w:r>
      <w:r w:rsidR="009C39F6">
        <w:t>ed</w:t>
      </w:r>
      <w:r w:rsidR="008B0106">
        <w:t xml:space="preserve"> </w:t>
      </w:r>
      <w:r>
        <w:t>schedule, as I need to make sure I know the final count in the class</w:t>
      </w:r>
      <w:r w:rsidR="009C39F6">
        <w:t xml:space="preserve"> for scheduling presentation. Here is a general schedule.</w:t>
      </w:r>
    </w:p>
    <w:p w14:paraId="581B96CA" w14:textId="77777777" w:rsidR="00255506" w:rsidRDefault="00255506" w:rsidP="00C90DED">
      <w:pPr>
        <w:tabs>
          <w:tab w:val="left" w:pos="1440"/>
          <w:tab w:val="left" w:pos="9360"/>
        </w:tabs>
        <w:ind w:left="720"/>
      </w:pPr>
    </w:p>
    <w:p w14:paraId="357495A8" w14:textId="77777777" w:rsidR="00B751EB" w:rsidRDefault="008B0106" w:rsidP="00B751EB">
      <w:pPr>
        <w:ind w:left="720"/>
      </w:pPr>
      <w:r w:rsidRPr="00656207">
        <w:rPr>
          <w:b/>
          <w:bCs/>
          <w:u w:val="single"/>
        </w:rPr>
        <w:t>Week 1</w:t>
      </w:r>
      <w:r w:rsidR="00B751EB" w:rsidRPr="00656207">
        <w:rPr>
          <w:b/>
          <w:bCs/>
          <w:u w:val="single"/>
        </w:rPr>
        <w:t xml:space="preserve"> I</w:t>
      </w:r>
      <w:r w:rsidR="00B751EB" w:rsidRPr="00C03AB3">
        <w:rPr>
          <w:b/>
          <w:u w:val="single"/>
        </w:rPr>
        <w:t>ntro</w:t>
      </w:r>
      <w:r w:rsidR="00B751EB">
        <w:rPr>
          <w:b/>
          <w:u w:val="single"/>
        </w:rPr>
        <w:t>duction to Class and Procedures</w:t>
      </w:r>
      <w:r w:rsidR="00B751EB" w:rsidRPr="00C03AB3">
        <w:rPr>
          <w:b/>
          <w:u w:val="single"/>
        </w:rPr>
        <w:t xml:space="preserve"> </w:t>
      </w:r>
    </w:p>
    <w:p w14:paraId="549E1271" w14:textId="01CF36BE" w:rsidR="008B0106" w:rsidRDefault="00041E61" w:rsidP="00C90DED">
      <w:pPr>
        <w:ind w:left="720"/>
      </w:pPr>
      <w:r>
        <w:t xml:space="preserve">           </w:t>
      </w:r>
      <w:r w:rsidR="008B0106">
        <w:t>Assignme</w:t>
      </w:r>
      <w:r w:rsidR="009A4AF9">
        <w:t>nt (</w:t>
      </w:r>
      <w:r>
        <w:t>Call &amp; Topic Search</w:t>
      </w:r>
      <w:r w:rsidR="009A4AF9">
        <w:t xml:space="preserve">) </w:t>
      </w:r>
      <w:r w:rsidR="009A4AF9" w:rsidRPr="000D38EC">
        <w:rPr>
          <w:highlight w:val="yellow"/>
        </w:rPr>
        <w:t xml:space="preserve">due by Sunday </w:t>
      </w:r>
      <w:r w:rsidR="007E503D">
        <w:rPr>
          <w:highlight w:val="yellow"/>
        </w:rPr>
        <w:t>1</w:t>
      </w:r>
      <w:r w:rsidR="00F42386">
        <w:rPr>
          <w:highlight w:val="yellow"/>
        </w:rPr>
        <w:t>8</w:t>
      </w:r>
      <w:r w:rsidR="008B0106" w:rsidRPr="000D38EC">
        <w:rPr>
          <w:highlight w:val="yellow"/>
        </w:rPr>
        <w:t xml:space="preserve"> Jan</w:t>
      </w:r>
      <w:r w:rsidRPr="000D38EC">
        <w:rPr>
          <w:highlight w:val="yellow"/>
        </w:rPr>
        <w:t>.</w:t>
      </w:r>
      <w:r w:rsidR="008B0106" w:rsidRPr="000D38EC">
        <w:rPr>
          <w:highlight w:val="yellow"/>
        </w:rPr>
        <w:t xml:space="preserve"> at 11:59 pm (phone calls due</w:t>
      </w:r>
      <w:r w:rsidRPr="000D38EC">
        <w:rPr>
          <w:highlight w:val="yellow"/>
        </w:rPr>
        <w:t>~</w:t>
      </w:r>
      <w:r w:rsidR="008B0106" w:rsidRPr="000D38EC">
        <w:rPr>
          <w:highlight w:val="yellow"/>
        </w:rPr>
        <w:t xml:space="preserve"> by </w:t>
      </w:r>
      <w:r w:rsidR="007F3F11">
        <w:rPr>
          <w:highlight w:val="yellow"/>
        </w:rPr>
        <w:t>23</w:t>
      </w:r>
      <w:r w:rsidRPr="000D38EC">
        <w:rPr>
          <w:highlight w:val="yellow"/>
        </w:rPr>
        <w:t xml:space="preserve"> </w:t>
      </w:r>
      <w:r w:rsidR="007F3F11">
        <w:rPr>
          <w:highlight w:val="yellow"/>
        </w:rPr>
        <w:t>Jan</w:t>
      </w:r>
      <w:r w:rsidRPr="000D38EC">
        <w:rPr>
          <w:highlight w:val="yellow"/>
        </w:rPr>
        <w:t>)</w:t>
      </w:r>
    </w:p>
    <w:p w14:paraId="4F364CAC" w14:textId="77777777" w:rsidR="00656207" w:rsidRDefault="00656207" w:rsidP="00C90DED">
      <w:pPr>
        <w:ind w:left="720"/>
      </w:pPr>
    </w:p>
    <w:p w14:paraId="7128313B" w14:textId="0573CF60" w:rsidR="008B0106" w:rsidRPr="00656207" w:rsidRDefault="008B0106" w:rsidP="00C90DED">
      <w:pPr>
        <w:ind w:left="720"/>
        <w:rPr>
          <w:b/>
          <w:bCs/>
        </w:rPr>
      </w:pPr>
      <w:r w:rsidRPr="00656207">
        <w:rPr>
          <w:b/>
          <w:bCs/>
          <w:u w:val="single"/>
        </w:rPr>
        <w:t>Weeks 2 &amp; 3</w:t>
      </w:r>
      <w:r w:rsidR="00BD63BA" w:rsidRPr="00656207">
        <w:rPr>
          <w:b/>
          <w:bCs/>
          <w:u w:val="single"/>
        </w:rPr>
        <w:t xml:space="preserve"> Geluso’s lectures on Deserts</w:t>
      </w:r>
      <w:r w:rsidR="00656207">
        <w:rPr>
          <w:b/>
          <w:bCs/>
        </w:rPr>
        <w:t xml:space="preserve"> </w:t>
      </w:r>
      <w:r w:rsidR="00656207">
        <w:rPr>
          <w:bCs/>
        </w:rPr>
        <w:t xml:space="preserve">(These items will be </w:t>
      </w:r>
      <w:r w:rsidR="00656207" w:rsidRPr="006B05E9">
        <w:rPr>
          <w:bCs/>
          <w:highlight w:val="yellow"/>
        </w:rPr>
        <w:t xml:space="preserve">due </w:t>
      </w:r>
      <w:r w:rsidR="00E472E6">
        <w:rPr>
          <w:bCs/>
          <w:highlight w:val="yellow"/>
        </w:rPr>
        <w:t>1</w:t>
      </w:r>
      <w:r w:rsidR="00656207" w:rsidRPr="006B05E9">
        <w:rPr>
          <w:bCs/>
          <w:highlight w:val="yellow"/>
        </w:rPr>
        <w:t xml:space="preserve"> </w:t>
      </w:r>
      <w:r w:rsidR="00E472E6">
        <w:rPr>
          <w:bCs/>
          <w:highlight w:val="yellow"/>
        </w:rPr>
        <w:t>February</w:t>
      </w:r>
      <w:r w:rsidR="00656207" w:rsidRPr="009A4AF9">
        <w:rPr>
          <w:highlight w:val="yellow"/>
        </w:rPr>
        <w:t xml:space="preserve"> at 11:59 pm</w:t>
      </w:r>
      <w:r w:rsidR="00656207">
        <w:rPr>
          <w:bCs/>
        </w:rPr>
        <w:t>)</w:t>
      </w:r>
    </w:p>
    <w:p w14:paraId="2DF5A0F7" w14:textId="77777777" w:rsidR="008B0106" w:rsidRDefault="008B0106" w:rsidP="00C90DED">
      <w:pPr>
        <w:ind w:left="720"/>
      </w:pPr>
      <w:r>
        <w:tab/>
        <w:t>I will scatter other presentations throughout the semester</w:t>
      </w:r>
    </w:p>
    <w:p w14:paraId="432CF960" w14:textId="77777777" w:rsidR="009C39F6" w:rsidRDefault="009C39F6" w:rsidP="00C90DED">
      <w:pPr>
        <w:ind w:left="720"/>
      </w:pPr>
      <w:r>
        <w:tab/>
        <w:t>Assignment (see Canvas)</w:t>
      </w:r>
    </w:p>
    <w:p w14:paraId="2F67A2F4" w14:textId="77777777" w:rsidR="000D38EC" w:rsidRDefault="000D38EC" w:rsidP="00C90DED">
      <w:pPr>
        <w:ind w:left="720"/>
      </w:pPr>
    </w:p>
    <w:p w14:paraId="35E344A1" w14:textId="2FA00543" w:rsidR="000875C0" w:rsidRPr="00E472E6" w:rsidRDefault="008B0106" w:rsidP="00E472E6">
      <w:pPr>
        <w:ind w:left="720"/>
        <w:rPr>
          <w:b/>
          <w:bCs/>
        </w:rPr>
      </w:pPr>
      <w:r w:rsidRPr="000D38EC">
        <w:rPr>
          <w:b/>
          <w:bCs/>
          <w:u w:val="single"/>
        </w:rPr>
        <w:t>Weeks</w:t>
      </w:r>
      <w:r w:rsidR="000875C0" w:rsidRPr="000D38EC">
        <w:rPr>
          <w:b/>
          <w:bCs/>
          <w:u w:val="single"/>
        </w:rPr>
        <w:t xml:space="preserve"> 4 &amp; 5</w:t>
      </w:r>
      <w:r w:rsidR="00E472E6" w:rsidRPr="00E472E6">
        <w:rPr>
          <w:b/>
          <w:bCs/>
        </w:rPr>
        <w:t xml:space="preserve"> </w:t>
      </w:r>
      <w:r w:rsidR="00E472E6">
        <w:rPr>
          <w:bCs/>
        </w:rPr>
        <w:t xml:space="preserve">(These items will be </w:t>
      </w:r>
      <w:r w:rsidR="00E472E6" w:rsidRPr="006B05E9">
        <w:rPr>
          <w:bCs/>
          <w:highlight w:val="yellow"/>
        </w:rPr>
        <w:t xml:space="preserve">due </w:t>
      </w:r>
      <w:r w:rsidR="007F3F11">
        <w:rPr>
          <w:bCs/>
          <w:highlight w:val="yellow"/>
        </w:rPr>
        <w:t>1</w:t>
      </w:r>
      <w:r w:rsidR="00B607A2">
        <w:rPr>
          <w:bCs/>
          <w:highlight w:val="yellow"/>
        </w:rPr>
        <w:t>5</w:t>
      </w:r>
      <w:r w:rsidR="00E472E6" w:rsidRPr="006B05E9">
        <w:rPr>
          <w:bCs/>
          <w:highlight w:val="yellow"/>
        </w:rPr>
        <w:t xml:space="preserve"> </w:t>
      </w:r>
      <w:r w:rsidR="00E472E6">
        <w:rPr>
          <w:bCs/>
          <w:highlight w:val="yellow"/>
        </w:rPr>
        <w:t>February</w:t>
      </w:r>
      <w:r w:rsidR="00E472E6" w:rsidRPr="009A4AF9">
        <w:rPr>
          <w:highlight w:val="yellow"/>
        </w:rPr>
        <w:t xml:space="preserve"> at 11:59 pm</w:t>
      </w:r>
      <w:r w:rsidR="00E472E6">
        <w:rPr>
          <w:bCs/>
        </w:rPr>
        <w:t>)</w:t>
      </w:r>
    </w:p>
    <w:p w14:paraId="6ACCB418" w14:textId="77777777" w:rsidR="000D38EC" w:rsidRDefault="008B0106" w:rsidP="00C90DED">
      <w:pPr>
        <w:ind w:left="720"/>
      </w:pPr>
      <w:r>
        <w:tab/>
      </w:r>
      <w:r w:rsidR="000D38EC">
        <w:t>Discussion on presentations from last 2-week block</w:t>
      </w:r>
    </w:p>
    <w:p w14:paraId="4A25F43B" w14:textId="77777777" w:rsidR="008B0106" w:rsidRDefault="008B0106" w:rsidP="000D38EC">
      <w:pPr>
        <w:ind w:left="720" w:firstLine="720"/>
      </w:pPr>
      <w:r>
        <w:t>Student presentations (</w:t>
      </w:r>
      <w:r w:rsidR="00656207">
        <w:t>See list in Weeks 2 &amp; 3</w:t>
      </w:r>
      <w:r>
        <w:t>)</w:t>
      </w:r>
    </w:p>
    <w:p w14:paraId="2D174A7C" w14:textId="77777777" w:rsidR="000D38EC" w:rsidRDefault="000D38EC" w:rsidP="000D38EC">
      <w:pPr>
        <w:ind w:left="720" w:firstLine="720"/>
      </w:pPr>
    </w:p>
    <w:p w14:paraId="719142B9" w14:textId="3674360E" w:rsidR="000875C0" w:rsidRPr="00E472E6" w:rsidRDefault="000875C0" w:rsidP="00C90DED">
      <w:pPr>
        <w:ind w:left="720"/>
      </w:pPr>
      <w:r w:rsidRPr="000D38EC">
        <w:rPr>
          <w:b/>
          <w:bCs/>
          <w:u w:val="single"/>
        </w:rPr>
        <w:t xml:space="preserve">Weeks 6 </w:t>
      </w:r>
      <w:r w:rsidR="002C26D6">
        <w:rPr>
          <w:b/>
          <w:bCs/>
          <w:u w:val="single"/>
        </w:rPr>
        <w:t xml:space="preserve">&amp; </w:t>
      </w:r>
      <w:r w:rsidRPr="000D38EC">
        <w:rPr>
          <w:b/>
          <w:bCs/>
          <w:u w:val="single"/>
        </w:rPr>
        <w:t>7</w:t>
      </w:r>
      <w:r w:rsidR="00FD161D">
        <w:rPr>
          <w:b/>
          <w:bCs/>
          <w:u w:val="single"/>
        </w:rPr>
        <w:t xml:space="preserve"> </w:t>
      </w:r>
      <w:r w:rsidR="00E472E6" w:rsidRPr="00E472E6">
        <w:rPr>
          <w:b/>
          <w:bCs/>
        </w:rPr>
        <w:t xml:space="preserve"> </w:t>
      </w:r>
      <w:r w:rsidR="00E472E6">
        <w:rPr>
          <w:bCs/>
        </w:rPr>
        <w:t xml:space="preserve">(These items will be </w:t>
      </w:r>
      <w:r w:rsidR="00E472E6" w:rsidRPr="006B05E9">
        <w:rPr>
          <w:bCs/>
          <w:highlight w:val="yellow"/>
        </w:rPr>
        <w:t xml:space="preserve">due </w:t>
      </w:r>
      <w:r w:rsidR="00E472E6">
        <w:rPr>
          <w:bCs/>
          <w:highlight w:val="yellow"/>
        </w:rPr>
        <w:t>1</w:t>
      </w:r>
      <w:r w:rsidR="00E472E6" w:rsidRPr="006B05E9">
        <w:rPr>
          <w:bCs/>
          <w:highlight w:val="yellow"/>
        </w:rPr>
        <w:t xml:space="preserve"> </w:t>
      </w:r>
      <w:r w:rsidR="00E472E6">
        <w:rPr>
          <w:bCs/>
          <w:highlight w:val="yellow"/>
        </w:rPr>
        <w:t>March</w:t>
      </w:r>
      <w:r w:rsidR="00E472E6" w:rsidRPr="009A4AF9">
        <w:rPr>
          <w:highlight w:val="yellow"/>
        </w:rPr>
        <w:t xml:space="preserve"> at 11:59 pm</w:t>
      </w:r>
      <w:r w:rsidR="00E472E6">
        <w:rPr>
          <w:bCs/>
        </w:rPr>
        <w:t>)</w:t>
      </w:r>
    </w:p>
    <w:p w14:paraId="6CB99E94" w14:textId="77777777" w:rsidR="008B0106" w:rsidRDefault="008B0106" w:rsidP="00C90DED">
      <w:pPr>
        <w:ind w:left="720"/>
      </w:pPr>
      <w:r>
        <w:tab/>
        <w:t>Student presentations</w:t>
      </w:r>
      <w:r w:rsidR="00BD63BA">
        <w:t xml:space="preserve"> and commenting on videos</w:t>
      </w:r>
    </w:p>
    <w:p w14:paraId="280578D8" w14:textId="77777777" w:rsidR="000D38EC" w:rsidRDefault="000D38EC" w:rsidP="00C90DED">
      <w:pPr>
        <w:ind w:left="720"/>
      </w:pPr>
    </w:p>
    <w:p w14:paraId="74F9D1A7" w14:textId="67B5A009" w:rsidR="000875C0" w:rsidRPr="00E472E6" w:rsidRDefault="000875C0" w:rsidP="00C90DED">
      <w:pPr>
        <w:ind w:left="720"/>
      </w:pPr>
      <w:r w:rsidRPr="000D38EC">
        <w:rPr>
          <w:b/>
          <w:bCs/>
          <w:u w:val="single"/>
        </w:rPr>
        <w:t xml:space="preserve">Weeks </w:t>
      </w:r>
      <w:r w:rsidR="002C26D6">
        <w:rPr>
          <w:b/>
          <w:bCs/>
          <w:u w:val="single"/>
        </w:rPr>
        <w:t xml:space="preserve">8, </w:t>
      </w:r>
      <w:r w:rsidR="00BD63BA" w:rsidRPr="000D38EC">
        <w:rPr>
          <w:b/>
          <w:bCs/>
          <w:u w:val="single"/>
        </w:rPr>
        <w:t>9 &amp; 10</w:t>
      </w:r>
      <w:r w:rsidR="00E472E6" w:rsidRPr="00E472E6">
        <w:rPr>
          <w:b/>
          <w:bCs/>
        </w:rPr>
        <w:t xml:space="preserve"> </w:t>
      </w:r>
      <w:r w:rsidR="00E472E6">
        <w:rPr>
          <w:bCs/>
        </w:rPr>
        <w:t xml:space="preserve">(These items will be </w:t>
      </w:r>
      <w:r w:rsidR="00E472E6" w:rsidRPr="006B05E9">
        <w:rPr>
          <w:bCs/>
          <w:highlight w:val="yellow"/>
        </w:rPr>
        <w:t xml:space="preserve">due </w:t>
      </w:r>
      <w:r w:rsidR="00681E8C">
        <w:rPr>
          <w:bCs/>
          <w:highlight w:val="yellow"/>
        </w:rPr>
        <w:t>22</w:t>
      </w:r>
      <w:r w:rsidR="00E472E6" w:rsidRPr="006B05E9">
        <w:rPr>
          <w:bCs/>
          <w:highlight w:val="yellow"/>
        </w:rPr>
        <w:t xml:space="preserve"> </w:t>
      </w:r>
      <w:r w:rsidR="00DF7600">
        <w:rPr>
          <w:bCs/>
          <w:highlight w:val="yellow"/>
        </w:rPr>
        <w:t>March</w:t>
      </w:r>
      <w:r w:rsidR="00E472E6" w:rsidRPr="009A4AF9">
        <w:rPr>
          <w:highlight w:val="yellow"/>
        </w:rPr>
        <w:t xml:space="preserve"> at 11:59 pm</w:t>
      </w:r>
      <w:r w:rsidR="00980073">
        <w:t xml:space="preserve"> but see Midterm due date</w:t>
      </w:r>
      <w:r w:rsidR="00E472E6">
        <w:rPr>
          <w:bCs/>
        </w:rPr>
        <w:t>)</w:t>
      </w:r>
    </w:p>
    <w:p w14:paraId="2EECF60B" w14:textId="77777777" w:rsidR="00BD63BA" w:rsidRDefault="008B0106" w:rsidP="00BD63BA">
      <w:pPr>
        <w:ind w:left="720"/>
      </w:pPr>
      <w:r>
        <w:tab/>
        <w:t>Student presentations</w:t>
      </w:r>
      <w:r w:rsidR="00BD63BA">
        <w:t xml:space="preserve"> and commenting on videos</w:t>
      </w:r>
    </w:p>
    <w:p w14:paraId="53A7DFEF" w14:textId="77777777" w:rsidR="000D38EC" w:rsidRDefault="000D38EC" w:rsidP="00BD63BA">
      <w:pPr>
        <w:ind w:left="720"/>
      </w:pPr>
      <w:r>
        <w:tab/>
      </w:r>
      <w:r w:rsidRPr="00041A08">
        <w:rPr>
          <w:highlight w:val="yellow"/>
        </w:rPr>
        <w:t>Midterm</w:t>
      </w:r>
      <w:r>
        <w:t xml:space="preserve"> on Geluso’s presentation</w:t>
      </w:r>
      <w:r w:rsidR="00980073">
        <w:t>s</w:t>
      </w:r>
      <w:r>
        <w:t xml:space="preserve"> and student talks from Weeks 4 &amp; 5</w:t>
      </w:r>
    </w:p>
    <w:p w14:paraId="6A46A8CA" w14:textId="26845B6B" w:rsidR="00041A08" w:rsidRDefault="00041A08" w:rsidP="00BD63BA">
      <w:pPr>
        <w:ind w:left="720"/>
      </w:pPr>
      <w:r>
        <w:tab/>
        <w:t>(</w:t>
      </w:r>
      <w:r w:rsidR="003A04DC">
        <w:t xml:space="preserve">Likely open up exam on </w:t>
      </w:r>
      <w:r w:rsidR="00BB574F">
        <w:t>8</w:t>
      </w:r>
      <w:r w:rsidR="003A04DC">
        <w:t xml:space="preserve"> </w:t>
      </w:r>
      <w:r w:rsidR="00980073">
        <w:t xml:space="preserve">March and will be </w:t>
      </w:r>
      <w:r w:rsidR="00980073" w:rsidRPr="00980073">
        <w:rPr>
          <w:highlight w:val="yellow"/>
        </w:rPr>
        <w:t xml:space="preserve">Due: </w:t>
      </w:r>
      <w:r w:rsidR="00D25537">
        <w:rPr>
          <w:highlight w:val="yellow"/>
        </w:rPr>
        <w:t>13</w:t>
      </w:r>
      <w:r w:rsidR="00980073" w:rsidRPr="00980073">
        <w:rPr>
          <w:highlight w:val="yellow"/>
        </w:rPr>
        <w:t xml:space="preserve"> March (</w:t>
      </w:r>
      <w:r w:rsidR="00D25537">
        <w:rPr>
          <w:highlight w:val="yellow"/>
        </w:rPr>
        <w:t>Fri</w:t>
      </w:r>
      <w:r w:rsidR="00B80240">
        <w:rPr>
          <w:highlight w:val="yellow"/>
        </w:rPr>
        <w:t>.</w:t>
      </w:r>
      <w:r w:rsidR="00980073" w:rsidRPr="00980073">
        <w:rPr>
          <w:highlight w:val="yellow"/>
        </w:rPr>
        <w:t>) 11:59pm</w:t>
      </w:r>
      <w:r w:rsidR="00980073">
        <w:t>)</w:t>
      </w:r>
    </w:p>
    <w:p w14:paraId="33C64CD6" w14:textId="77777777" w:rsidR="000D38EC" w:rsidRDefault="000D38EC" w:rsidP="00BD63BA">
      <w:pPr>
        <w:ind w:left="720"/>
      </w:pPr>
    </w:p>
    <w:p w14:paraId="597E8675" w14:textId="189BD496" w:rsidR="000875C0" w:rsidRDefault="000875C0" w:rsidP="00C90DED">
      <w:pPr>
        <w:ind w:left="720"/>
      </w:pPr>
      <w:r w:rsidRPr="00E472E6">
        <w:rPr>
          <w:b/>
          <w:bCs/>
          <w:u w:val="single"/>
        </w:rPr>
        <w:t>Weeks 1</w:t>
      </w:r>
      <w:r w:rsidR="00BD63BA" w:rsidRPr="00E472E6">
        <w:rPr>
          <w:b/>
          <w:bCs/>
          <w:u w:val="single"/>
        </w:rPr>
        <w:t>1</w:t>
      </w:r>
      <w:r w:rsidRPr="00E472E6">
        <w:rPr>
          <w:b/>
          <w:bCs/>
          <w:u w:val="single"/>
        </w:rPr>
        <w:t xml:space="preserve"> &amp; 12</w:t>
      </w:r>
      <w:r w:rsidR="00E472E6" w:rsidRPr="00E472E6">
        <w:rPr>
          <w:b/>
          <w:bCs/>
        </w:rPr>
        <w:t xml:space="preserve"> </w:t>
      </w:r>
      <w:r w:rsidR="00E472E6">
        <w:rPr>
          <w:bCs/>
        </w:rPr>
        <w:t xml:space="preserve">(These items will be </w:t>
      </w:r>
      <w:r w:rsidR="00E472E6" w:rsidRPr="006B05E9">
        <w:rPr>
          <w:bCs/>
          <w:highlight w:val="yellow"/>
        </w:rPr>
        <w:t xml:space="preserve">due </w:t>
      </w:r>
      <w:r w:rsidR="00681E8C">
        <w:rPr>
          <w:bCs/>
          <w:highlight w:val="yellow"/>
        </w:rPr>
        <w:t>5</w:t>
      </w:r>
      <w:r w:rsidR="00E472E6" w:rsidRPr="006B05E9">
        <w:rPr>
          <w:bCs/>
          <w:highlight w:val="yellow"/>
        </w:rPr>
        <w:t xml:space="preserve"> </w:t>
      </w:r>
      <w:r w:rsidR="00E472E6">
        <w:rPr>
          <w:bCs/>
          <w:highlight w:val="yellow"/>
        </w:rPr>
        <w:t>April</w:t>
      </w:r>
      <w:r w:rsidR="00E472E6" w:rsidRPr="009A4AF9">
        <w:rPr>
          <w:highlight w:val="yellow"/>
        </w:rPr>
        <w:t xml:space="preserve"> at 11:59 pm</w:t>
      </w:r>
      <w:r w:rsidR="00E472E6">
        <w:rPr>
          <w:bCs/>
        </w:rPr>
        <w:t>)</w:t>
      </w:r>
    </w:p>
    <w:p w14:paraId="65F912BD" w14:textId="77777777" w:rsidR="00BD63BA" w:rsidRDefault="008B0106" w:rsidP="00BD63BA">
      <w:pPr>
        <w:ind w:left="720"/>
      </w:pPr>
      <w:r>
        <w:tab/>
        <w:t>Student presentations</w:t>
      </w:r>
      <w:r w:rsidR="00BD63BA">
        <w:t xml:space="preserve"> and commenting on videos</w:t>
      </w:r>
    </w:p>
    <w:p w14:paraId="1F50CD81" w14:textId="77777777" w:rsidR="00E472E6" w:rsidRDefault="00E472E6" w:rsidP="00BD63BA">
      <w:pPr>
        <w:ind w:left="720"/>
      </w:pPr>
    </w:p>
    <w:p w14:paraId="79E89677" w14:textId="3B52769B" w:rsidR="008B0106" w:rsidRDefault="000875C0" w:rsidP="00C90DED">
      <w:pPr>
        <w:ind w:left="720"/>
      </w:pPr>
      <w:r w:rsidRPr="00E472E6">
        <w:rPr>
          <w:b/>
          <w:bCs/>
          <w:u w:val="single"/>
        </w:rPr>
        <w:t>Weeks 13 &amp; 14</w:t>
      </w:r>
      <w:r w:rsidR="00E472E6" w:rsidRPr="00E472E6">
        <w:rPr>
          <w:b/>
          <w:bCs/>
        </w:rPr>
        <w:t xml:space="preserve"> </w:t>
      </w:r>
      <w:r w:rsidR="00E472E6">
        <w:rPr>
          <w:bCs/>
        </w:rPr>
        <w:t xml:space="preserve">(These items will be </w:t>
      </w:r>
      <w:r w:rsidR="00E472E6" w:rsidRPr="006B05E9">
        <w:rPr>
          <w:bCs/>
          <w:highlight w:val="yellow"/>
        </w:rPr>
        <w:t xml:space="preserve">due </w:t>
      </w:r>
      <w:r w:rsidR="000B2054">
        <w:rPr>
          <w:bCs/>
          <w:highlight w:val="yellow"/>
        </w:rPr>
        <w:t>19</w:t>
      </w:r>
      <w:r w:rsidR="00E472E6" w:rsidRPr="006B05E9">
        <w:rPr>
          <w:bCs/>
          <w:highlight w:val="yellow"/>
        </w:rPr>
        <w:t xml:space="preserve"> </w:t>
      </w:r>
      <w:r w:rsidR="00DE11A9">
        <w:rPr>
          <w:bCs/>
          <w:highlight w:val="yellow"/>
        </w:rPr>
        <w:t>April</w:t>
      </w:r>
      <w:r w:rsidR="00E472E6" w:rsidRPr="009A4AF9">
        <w:rPr>
          <w:highlight w:val="yellow"/>
        </w:rPr>
        <w:t xml:space="preserve"> at 11:59 pm</w:t>
      </w:r>
      <w:r w:rsidR="00E472E6">
        <w:rPr>
          <w:bCs/>
        </w:rPr>
        <w:t>)</w:t>
      </w:r>
    </w:p>
    <w:p w14:paraId="6AE153CE" w14:textId="77777777" w:rsidR="00BD63BA" w:rsidRDefault="008B0106" w:rsidP="00BD63BA">
      <w:pPr>
        <w:ind w:left="720"/>
      </w:pPr>
      <w:r>
        <w:tab/>
        <w:t>Student presentations</w:t>
      </w:r>
      <w:r w:rsidR="000875C0">
        <w:tab/>
      </w:r>
      <w:r w:rsidR="00BD63BA">
        <w:t>and commenting on videos</w:t>
      </w:r>
    </w:p>
    <w:p w14:paraId="6158FA59" w14:textId="77777777" w:rsidR="00E472E6" w:rsidRDefault="00E472E6" w:rsidP="00BD63BA">
      <w:pPr>
        <w:ind w:left="720"/>
      </w:pPr>
    </w:p>
    <w:p w14:paraId="2D89138E" w14:textId="676DC861" w:rsidR="000875C0" w:rsidRPr="0041165A" w:rsidRDefault="000875C0" w:rsidP="00C90DED">
      <w:pPr>
        <w:ind w:left="720"/>
      </w:pPr>
      <w:r w:rsidRPr="00A74DE5">
        <w:rPr>
          <w:b/>
          <w:bCs/>
          <w:u w:val="single"/>
        </w:rPr>
        <w:t>Week</w:t>
      </w:r>
      <w:r w:rsidR="0041165A">
        <w:rPr>
          <w:b/>
          <w:bCs/>
          <w:u w:val="single"/>
        </w:rPr>
        <w:t>s</w:t>
      </w:r>
      <w:r w:rsidRPr="00A74DE5">
        <w:rPr>
          <w:b/>
          <w:bCs/>
          <w:u w:val="single"/>
        </w:rPr>
        <w:t xml:space="preserve"> 15 </w:t>
      </w:r>
      <w:r w:rsidR="0041165A">
        <w:rPr>
          <w:b/>
          <w:bCs/>
          <w:u w:val="single"/>
        </w:rPr>
        <w:t>&amp; 16</w:t>
      </w:r>
      <w:r w:rsidR="0041165A">
        <w:t xml:space="preserve"> (Items will be </w:t>
      </w:r>
      <w:r w:rsidR="0041165A" w:rsidRPr="00AB2BB4">
        <w:rPr>
          <w:highlight w:val="yellow"/>
        </w:rPr>
        <w:t xml:space="preserve">due </w:t>
      </w:r>
      <w:r w:rsidR="00BF1166">
        <w:rPr>
          <w:highlight w:val="yellow"/>
        </w:rPr>
        <w:t>3</w:t>
      </w:r>
      <w:r w:rsidR="00AB2BB4" w:rsidRPr="00AB2BB4">
        <w:rPr>
          <w:highlight w:val="yellow"/>
        </w:rPr>
        <w:t xml:space="preserve"> May at 11:59 pm</w:t>
      </w:r>
      <w:r w:rsidR="00AB2BB4">
        <w:t>)</w:t>
      </w:r>
    </w:p>
    <w:p w14:paraId="7EC005A6" w14:textId="77777777" w:rsidR="00A74DE5" w:rsidRDefault="00BD63BA" w:rsidP="00030555">
      <w:pPr>
        <w:ind w:left="720" w:firstLine="720"/>
      </w:pPr>
      <w:r>
        <w:t xml:space="preserve">Professional video and commenting on </w:t>
      </w:r>
      <w:r w:rsidR="00980073">
        <w:t xml:space="preserve">last </w:t>
      </w:r>
      <w:r>
        <w:t>videos</w:t>
      </w:r>
      <w:r w:rsidR="00BC5308">
        <w:t>, possible written assignment.</w:t>
      </w:r>
    </w:p>
    <w:p w14:paraId="27A5B40E" w14:textId="77777777" w:rsidR="00030555" w:rsidRDefault="00030555" w:rsidP="00BD63BA">
      <w:pPr>
        <w:ind w:left="720" w:firstLine="720"/>
      </w:pPr>
    </w:p>
    <w:p w14:paraId="1AF95594" w14:textId="77777777" w:rsidR="00A74DE5" w:rsidRPr="00A74DE5" w:rsidRDefault="00412A90" w:rsidP="00C90DED">
      <w:pPr>
        <w:ind w:left="720"/>
        <w:rPr>
          <w:b/>
          <w:bCs/>
          <w:u w:val="single"/>
        </w:rPr>
      </w:pPr>
      <w:r w:rsidRPr="00A74DE5">
        <w:rPr>
          <w:b/>
          <w:bCs/>
          <w:u w:val="single"/>
        </w:rPr>
        <w:t>Final</w:t>
      </w:r>
      <w:r w:rsidR="00A74DE5" w:rsidRPr="00A74DE5">
        <w:rPr>
          <w:b/>
          <w:bCs/>
          <w:u w:val="single"/>
        </w:rPr>
        <w:t>s Week</w:t>
      </w:r>
    </w:p>
    <w:p w14:paraId="6A54D618" w14:textId="0135316C" w:rsidR="00A74DE5" w:rsidRDefault="00A74DE5" w:rsidP="00A74DE5">
      <w:pPr>
        <w:ind w:left="720" w:firstLine="720"/>
      </w:pPr>
      <w:r>
        <w:t xml:space="preserve">Final </w:t>
      </w:r>
      <w:r w:rsidR="00412A90">
        <w:t xml:space="preserve">Exam will be due by </w:t>
      </w:r>
      <w:r w:rsidR="00412A90" w:rsidRPr="009A4AF9">
        <w:rPr>
          <w:highlight w:val="yellow"/>
        </w:rPr>
        <w:t xml:space="preserve">Wed. </w:t>
      </w:r>
      <w:r w:rsidR="00BF1166">
        <w:rPr>
          <w:highlight w:val="yellow"/>
        </w:rPr>
        <w:t>6</w:t>
      </w:r>
      <w:r w:rsidR="00412A90" w:rsidRPr="009A4AF9">
        <w:rPr>
          <w:highlight w:val="yellow"/>
        </w:rPr>
        <w:t xml:space="preserve"> May at 11:59 pm</w:t>
      </w:r>
    </w:p>
    <w:p w14:paraId="53A653EC" w14:textId="0311C297" w:rsidR="00412A90" w:rsidRDefault="00412A90" w:rsidP="00A74DE5">
      <w:pPr>
        <w:ind w:left="720" w:firstLine="720"/>
      </w:pPr>
      <w:r>
        <w:t>(I will post by Sunday night</w:t>
      </w:r>
      <w:r w:rsidR="00A74DE5">
        <w:t xml:space="preserve"> </w:t>
      </w:r>
      <w:r w:rsidR="00BF1166">
        <w:t>3</w:t>
      </w:r>
      <w:r w:rsidR="00A74DE5">
        <w:t xml:space="preserve"> May</w:t>
      </w:r>
      <w:r w:rsidR="008427E7">
        <w:t>, if not earlier</w:t>
      </w:r>
      <w:r>
        <w:t>)</w:t>
      </w:r>
    </w:p>
    <w:p w14:paraId="2EEE7295" w14:textId="77777777" w:rsidR="00255506" w:rsidRDefault="00255506" w:rsidP="00C90DED">
      <w:pPr>
        <w:tabs>
          <w:tab w:val="left" w:pos="1440"/>
          <w:tab w:val="left" w:pos="9360"/>
        </w:tabs>
        <w:ind w:left="720"/>
      </w:pPr>
    </w:p>
    <w:p w14:paraId="0CAE7C8C" w14:textId="77777777" w:rsidR="00255506" w:rsidRDefault="00255506" w:rsidP="00C90DED">
      <w:pPr>
        <w:tabs>
          <w:tab w:val="left" w:pos="1440"/>
          <w:tab w:val="left" w:pos="9360"/>
        </w:tabs>
        <w:ind w:left="720"/>
      </w:pPr>
    </w:p>
    <w:p w14:paraId="1CECC61A" w14:textId="77777777" w:rsidR="00255506" w:rsidRDefault="00255506" w:rsidP="00C90DED">
      <w:pPr>
        <w:tabs>
          <w:tab w:val="left" w:pos="1440"/>
          <w:tab w:val="left" w:pos="9360"/>
        </w:tabs>
        <w:ind w:left="720"/>
      </w:pPr>
    </w:p>
    <w:p w14:paraId="4278929C" w14:textId="77777777" w:rsidR="00255506" w:rsidRDefault="00255506" w:rsidP="00C90DED">
      <w:pPr>
        <w:tabs>
          <w:tab w:val="left" w:pos="1440"/>
          <w:tab w:val="left" w:pos="9360"/>
        </w:tabs>
        <w:ind w:left="720"/>
      </w:pPr>
    </w:p>
    <w:p w14:paraId="269D493C" w14:textId="77777777" w:rsidR="00255506" w:rsidRDefault="00255506" w:rsidP="00C90DED">
      <w:pPr>
        <w:tabs>
          <w:tab w:val="left" w:pos="1440"/>
          <w:tab w:val="left" w:pos="9360"/>
        </w:tabs>
        <w:ind w:left="720"/>
      </w:pPr>
    </w:p>
    <w:p w14:paraId="7B0F3F1C" w14:textId="77777777" w:rsidR="00255506" w:rsidRDefault="00255506" w:rsidP="00C90DED">
      <w:pPr>
        <w:tabs>
          <w:tab w:val="left" w:pos="1440"/>
          <w:tab w:val="left" w:pos="9360"/>
        </w:tabs>
        <w:ind w:left="720"/>
      </w:pPr>
    </w:p>
    <w:sectPr w:rsidR="00255506" w:rsidSect="006D27F1">
      <w:footerReference w:type="even" r:id="rId21"/>
      <w:footerReference w:type="default" r:id="rId22"/>
      <w:pgSz w:w="12240" w:h="15840"/>
      <w:pgMar w:top="720" w:right="576"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3A3E7" w14:textId="77777777" w:rsidR="007D0A6D" w:rsidRDefault="007D0A6D">
      <w:r>
        <w:separator/>
      </w:r>
    </w:p>
  </w:endnote>
  <w:endnote w:type="continuationSeparator" w:id="0">
    <w:p w14:paraId="50021E3B" w14:textId="77777777" w:rsidR="007D0A6D" w:rsidRDefault="007D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C567A" w14:textId="77777777" w:rsidR="007A4C4C" w:rsidRDefault="007A4C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BE5046" w14:textId="77777777" w:rsidR="007A4C4C" w:rsidRDefault="007A4C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3A165" w14:textId="77777777" w:rsidR="007A4C4C" w:rsidRDefault="007A4C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27E7">
      <w:rPr>
        <w:rStyle w:val="PageNumber"/>
        <w:noProof/>
      </w:rPr>
      <w:t>4</w:t>
    </w:r>
    <w:r>
      <w:rPr>
        <w:rStyle w:val="PageNumber"/>
      </w:rPr>
      <w:fldChar w:fldCharType="end"/>
    </w:r>
  </w:p>
  <w:p w14:paraId="1EA3793C" w14:textId="77777777" w:rsidR="007A4C4C" w:rsidRDefault="007A4C4C" w:rsidP="007E2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1270C" w14:textId="77777777" w:rsidR="007D0A6D" w:rsidRDefault="007D0A6D">
      <w:r>
        <w:separator/>
      </w:r>
    </w:p>
  </w:footnote>
  <w:footnote w:type="continuationSeparator" w:id="0">
    <w:p w14:paraId="17D9D10A" w14:textId="77777777" w:rsidR="007D0A6D" w:rsidRDefault="007D0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33A54A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715BE5"/>
    <w:multiLevelType w:val="multilevel"/>
    <w:tmpl w:val="4F60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6521B"/>
    <w:multiLevelType w:val="multilevel"/>
    <w:tmpl w:val="497A2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3D1DCD"/>
    <w:multiLevelType w:val="multilevel"/>
    <w:tmpl w:val="0B02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934EA0"/>
    <w:multiLevelType w:val="hybridMultilevel"/>
    <w:tmpl w:val="38568D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4B063A2"/>
    <w:multiLevelType w:val="hybridMultilevel"/>
    <w:tmpl w:val="9794B2E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0D42D2E"/>
    <w:multiLevelType w:val="hybridMultilevel"/>
    <w:tmpl w:val="F39C41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5317476"/>
    <w:multiLevelType w:val="hybridMultilevel"/>
    <w:tmpl w:val="6674FD5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DB67F43"/>
    <w:multiLevelType w:val="multilevel"/>
    <w:tmpl w:val="098C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6627606">
    <w:abstractNumId w:val="5"/>
  </w:num>
  <w:num w:numId="2" w16cid:durableId="2008899770">
    <w:abstractNumId w:val="6"/>
  </w:num>
  <w:num w:numId="3" w16cid:durableId="92405920">
    <w:abstractNumId w:val="4"/>
  </w:num>
  <w:num w:numId="4" w16cid:durableId="368067907">
    <w:abstractNumId w:val="7"/>
  </w:num>
  <w:num w:numId="5" w16cid:durableId="1705864984">
    <w:abstractNumId w:val="0"/>
  </w:num>
  <w:num w:numId="6" w16cid:durableId="798188342">
    <w:abstractNumId w:val="1"/>
  </w:num>
  <w:num w:numId="7" w16cid:durableId="1891762527">
    <w:abstractNumId w:val="8"/>
  </w:num>
  <w:num w:numId="8" w16cid:durableId="6567092">
    <w:abstractNumId w:val="2"/>
  </w:num>
  <w:num w:numId="9" w16cid:durableId="20297208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57"/>
    <w:rsid w:val="00001D96"/>
    <w:rsid w:val="0000417C"/>
    <w:rsid w:val="00017BE1"/>
    <w:rsid w:val="00021F6A"/>
    <w:rsid w:val="0002239F"/>
    <w:rsid w:val="000267CF"/>
    <w:rsid w:val="00030555"/>
    <w:rsid w:val="00030E98"/>
    <w:rsid w:val="00033C66"/>
    <w:rsid w:val="000415FF"/>
    <w:rsid w:val="00041A08"/>
    <w:rsid w:val="00041E61"/>
    <w:rsid w:val="00041F34"/>
    <w:rsid w:val="00045DCD"/>
    <w:rsid w:val="00050C39"/>
    <w:rsid w:val="000558B0"/>
    <w:rsid w:val="00057D89"/>
    <w:rsid w:val="00064E17"/>
    <w:rsid w:val="000667DE"/>
    <w:rsid w:val="000749A5"/>
    <w:rsid w:val="00080604"/>
    <w:rsid w:val="000808EB"/>
    <w:rsid w:val="00082104"/>
    <w:rsid w:val="0008389C"/>
    <w:rsid w:val="00084C70"/>
    <w:rsid w:val="0008621E"/>
    <w:rsid w:val="000875C0"/>
    <w:rsid w:val="00090D00"/>
    <w:rsid w:val="00093DA3"/>
    <w:rsid w:val="00095605"/>
    <w:rsid w:val="000A63F1"/>
    <w:rsid w:val="000B2054"/>
    <w:rsid w:val="000C0D9C"/>
    <w:rsid w:val="000C3DB9"/>
    <w:rsid w:val="000C749E"/>
    <w:rsid w:val="000D2B7F"/>
    <w:rsid w:val="000D38EC"/>
    <w:rsid w:val="000D705F"/>
    <w:rsid w:val="000E0975"/>
    <w:rsid w:val="000E7204"/>
    <w:rsid w:val="000F3C18"/>
    <w:rsid w:val="000F421B"/>
    <w:rsid w:val="000F59A8"/>
    <w:rsid w:val="001008D3"/>
    <w:rsid w:val="00101332"/>
    <w:rsid w:val="0010768A"/>
    <w:rsid w:val="00111F09"/>
    <w:rsid w:val="0011260D"/>
    <w:rsid w:val="001127AD"/>
    <w:rsid w:val="00113F13"/>
    <w:rsid w:val="0011646B"/>
    <w:rsid w:val="00117249"/>
    <w:rsid w:val="001176CA"/>
    <w:rsid w:val="0012268B"/>
    <w:rsid w:val="001226F9"/>
    <w:rsid w:val="001366AC"/>
    <w:rsid w:val="00137526"/>
    <w:rsid w:val="00140449"/>
    <w:rsid w:val="00150123"/>
    <w:rsid w:val="00160E6B"/>
    <w:rsid w:val="001613E1"/>
    <w:rsid w:val="00162E24"/>
    <w:rsid w:val="00166477"/>
    <w:rsid w:val="0017154B"/>
    <w:rsid w:val="00172363"/>
    <w:rsid w:val="001806B3"/>
    <w:rsid w:val="0018287E"/>
    <w:rsid w:val="00185094"/>
    <w:rsid w:val="0018679E"/>
    <w:rsid w:val="00194455"/>
    <w:rsid w:val="00195675"/>
    <w:rsid w:val="001A13BA"/>
    <w:rsid w:val="001A3809"/>
    <w:rsid w:val="001A6914"/>
    <w:rsid w:val="001A72F1"/>
    <w:rsid w:val="001B2DB5"/>
    <w:rsid w:val="001B2F30"/>
    <w:rsid w:val="001B4F9A"/>
    <w:rsid w:val="001B64FB"/>
    <w:rsid w:val="001B6B86"/>
    <w:rsid w:val="001B6EB2"/>
    <w:rsid w:val="001B7E0C"/>
    <w:rsid w:val="001D1766"/>
    <w:rsid w:val="001D7697"/>
    <w:rsid w:val="001E7B54"/>
    <w:rsid w:val="001F558A"/>
    <w:rsid w:val="001F60DF"/>
    <w:rsid w:val="00202773"/>
    <w:rsid w:val="0021070C"/>
    <w:rsid w:val="00212CED"/>
    <w:rsid w:val="00213A35"/>
    <w:rsid w:val="0021577A"/>
    <w:rsid w:val="002157D8"/>
    <w:rsid w:val="0021764B"/>
    <w:rsid w:val="00217C03"/>
    <w:rsid w:val="0022036B"/>
    <w:rsid w:val="00231F80"/>
    <w:rsid w:val="0023207F"/>
    <w:rsid w:val="00235109"/>
    <w:rsid w:val="00241635"/>
    <w:rsid w:val="0024185C"/>
    <w:rsid w:val="0025353D"/>
    <w:rsid w:val="002545E6"/>
    <w:rsid w:val="002551F8"/>
    <w:rsid w:val="00255506"/>
    <w:rsid w:val="0025675E"/>
    <w:rsid w:val="00257F85"/>
    <w:rsid w:val="00260905"/>
    <w:rsid w:val="00260A59"/>
    <w:rsid w:val="002631F8"/>
    <w:rsid w:val="002635AB"/>
    <w:rsid w:val="00265B2E"/>
    <w:rsid w:val="002677EB"/>
    <w:rsid w:val="00270978"/>
    <w:rsid w:val="00271EE7"/>
    <w:rsid w:val="00272E00"/>
    <w:rsid w:val="00283135"/>
    <w:rsid w:val="00285676"/>
    <w:rsid w:val="002908E2"/>
    <w:rsid w:val="0029785F"/>
    <w:rsid w:val="002A2C44"/>
    <w:rsid w:val="002A38CA"/>
    <w:rsid w:val="002A53F4"/>
    <w:rsid w:val="002A7EBF"/>
    <w:rsid w:val="002B07A0"/>
    <w:rsid w:val="002B4C2A"/>
    <w:rsid w:val="002B6F2A"/>
    <w:rsid w:val="002C1259"/>
    <w:rsid w:val="002C26D6"/>
    <w:rsid w:val="002C3287"/>
    <w:rsid w:val="002C6E76"/>
    <w:rsid w:val="002D17F6"/>
    <w:rsid w:val="002E00F6"/>
    <w:rsid w:val="002E2403"/>
    <w:rsid w:val="002E767F"/>
    <w:rsid w:val="002F1368"/>
    <w:rsid w:val="002F48B4"/>
    <w:rsid w:val="002F78AE"/>
    <w:rsid w:val="003014F0"/>
    <w:rsid w:val="003175D6"/>
    <w:rsid w:val="003239F7"/>
    <w:rsid w:val="00323F0D"/>
    <w:rsid w:val="0032581C"/>
    <w:rsid w:val="003328CF"/>
    <w:rsid w:val="00333BD6"/>
    <w:rsid w:val="00334EEB"/>
    <w:rsid w:val="003402F5"/>
    <w:rsid w:val="00341F08"/>
    <w:rsid w:val="003426BB"/>
    <w:rsid w:val="00345481"/>
    <w:rsid w:val="00353A81"/>
    <w:rsid w:val="00355B14"/>
    <w:rsid w:val="00361204"/>
    <w:rsid w:val="00363FCF"/>
    <w:rsid w:val="00364500"/>
    <w:rsid w:val="0037523D"/>
    <w:rsid w:val="00381DFD"/>
    <w:rsid w:val="00393DB5"/>
    <w:rsid w:val="003A04DC"/>
    <w:rsid w:val="003A1780"/>
    <w:rsid w:val="003B2CD3"/>
    <w:rsid w:val="003B7F5F"/>
    <w:rsid w:val="003C010D"/>
    <w:rsid w:val="003D2CB0"/>
    <w:rsid w:val="003D4058"/>
    <w:rsid w:val="003E1DBD"/>
    <w:rsid w:val="003E5735"/>
    <w:rsid w:val="003E6D8A"/>
    <w:rsid w:val="003F17B7"/>
    <w:rsid w:val="003F1890"/>
    <w:rsid w:val="003F29DB"/>
    <w:rsid w:val="003F54E7"/>
    <w:rsid w:val="004019DE"/>
    <w:rsid w:val="00401B28"/>
    <w:rsid w:val="00411023"/>
    <w:rsid w:val="0041165A"/>
    <w:rsid w:val="00412A90"/>
    <w:rsid w:val="004130E0"/>
    <w:rsid w:val="00421BB3"/>
    <w:rsid w:val="00421FA0"/>
    <w:rsid w:val="00431584"/>
    <w:rsid w:val="0043762A"/>
    <w:rsid w:val="00440DC5"/>
    <w:rsid w:val="004414AA"/>
    <w:rsid w:val="0044232C"/>
    <w:rsid w:val="004444E7"/>
    <w:rsid w:val="004529A8"/>
    <w:rsid w:val="00454756"/>
    <w:rsid w:val="00454E62"/>
    <w:rsid w:val="004551F0"/>
    <w:rsid w:val="00455FAD"/>
    <w:rsid w:val="00456064"/>
    <w:rsid w:val="004608CC"/>
    <w:rsid w:val="00462526"/>
    <w:rsid w:val="00464B62"/>
    <w:rsid w:val="00465871"/>
    <w:rsid w:val="00467A57"/>
    <w:rsid w:val="004738A8"/>
    <w:rsid w:val="00474A11"/>
    <w:rsid w:val="0048120D"/>
    <w:rsid w:val="0048340F"/>
    <w:rsid w:val="00483921"/>
    <w:rsid w:val="00483B20"/>
    <w:rsid w:val="00486F5F"/>
    <w:rsid w:val="0049014A"/>
    <w:rsid w:val="00490CEE"/>
    <w:rsid w:val="004930BA"/>
    <w:rsid w:val="004A377E"/>
    <w:rsid w:val="004A5A85"/>
    <w:rsid w:val="004B4D2D"/>
    <w:rsid w:val="004B4F7C"/>
    <w:rsid w:val="004B7A9A"/>
    <w:rsid w:val="004C0BE1"/>
    <w:rsid w:val="004C7A42"/>
    <w:rsid w:val="004D103E"/>
    <w:rsid w:val="004D188E"/>
    <w:rsid w:val="004D23AA"/>
    <w:rsid w:val="004D4EBF"/>
    <w:rsid w:val="004E281C"/>
    <w:rsid w:val="004E3902"/>
    <w:rsid w:val="004E67A0"/>
    <w:rsid w:val="004F43C2"/>
    <w:rsid w:val="0050412F"/>
    <w:rsid w:val="005112CA"/>
    <w:rsid w:val="00514E50"/>
    <w:rsid w:val="005239ED"/>
    <w:rsid w:val="00526137"/>
    <w:rsid w:val="005328BC"/>
    <w:rsid w:val="0054093D"/>
    <w:rsid w:val="00541CF3"/>
    <w:rsid w:val="00556606"/>
    <w:rsid w:val="0056639D"/>
    <w:rsid w:val="005677AB"/>
    <w:rsid w:val="0057622C"/>
    <w:rsid w:val="0057777D"/>
    <w:rsid w:val="00582017"/>
    <w:rsid w:val="00582A60"/>
    <w:rsid w:val="00592628"/>
    <w:rsid w:val="00597B7C"/>
    <w:rsid w:val="005A47A7"/>
    <w:rsid w:val="005A4BB4"/>
    <w:rsid w:val="005A7770"/>
    <w:rsid w:val="005C02D9"/>
    <w:rsid w:val="005C4D0E"/>
    <w:rsid w:val="005D0E11"/>
    <w:rsid w:val="005E1734"/>
    <w:rsid w:val="005E1A77"/>
    <w:rsid w:val="005E4149"/>
    <w:rsid w:val="005E47D5"/>
    <w:rsid w:val="005E4929"/>
    <w:rsid w:val="005F62E2"/>
    <w:rsid w:val="00601CEE"/>
    <w:rsid w:val="006070FF"/>
    <w:rsid w:val="006072C0"/>
    <w:rsid w:val="006102EB"/>
    <w:rsid w:val="00615D7A"/>
    <w:rsid w:val="00621FBD"/>
    <w:rsid w:val="006260D3"/>
    <w:rsid w:val="00643E18"/>
    <w:rsid w:val="00650A36"/>
    <w:rsid w:val="00656207"/>
    <w:rsid w:val="00656AB5"/>
    <w:rsid w:val="00661D9E"/>
    <w:rsid w:val="0066573C"/>
    <w:rsid w:val="00666064"/>
    <w:rsid w:val="00673941"/>
    <w:rsid w:val="00673C93"/>
    <w:rsid w:val="006742A3"/>
    <w:rsid w:val="00677AA4"/>
    <w:rsid w:val="00677BE9"/>
    <w:rsid w:val="00681E8C"/>
    <w:rsid w:val="00683F48"/>
    <w:rsid w:val="00690B1A"/>
    <w:rsid w:val="00696C92"/>
    <w:rsid w:val="006A2683"/>
    <w:rsid w:val="006B2D6F"/>
    <w:rsid w:val="006B565B"/>
    <w:rsid w:val="006B5EA0"/>
    <w:rsid w:val="006C4718"/>
    <w:rsid w:val="006C4DEE"/>
    <w:rsid w:val="006D09C3"/>
    <w:rsid w:val="006D1B2D"/>
    <w:rsid w:val="006D1F23"/>
    <w:rsid w:val="006D27F1"/>
    <w:rsid w:val="006D3223"/>
    <w:rsid w:val="006D68DA"/>
    <w:rsid w:val="006E2E2B"/>
    <w:rsid w:val="006E3196"/>
    <w:rsid w:val="006E3372"/>
    <w:rsid w:val="006F0195"/>
    <w:rsid w:val="006F0676"/>
    <w:rsid w:val="006F3D88"/>
    <w:rsid w:val="006F4542"/>
    <w:rsid w:val="006F6B9D"/>
    <w:rsid w:val="00700DC1"/>
    <w:rsid w:val="0070197E"/>
    <w:rsid w:val="0070391F"/>
    <w:rsid w:val="00704D36"/>
    <w:rsid w:val="007050DD"/>
    <w:rsid w:val="00705659"/>
    <w:rsid w:val="00713236"/>
    <w:rsid w:val="007142CF"/>
    <w:rsid w:val="00716286"/>
    <w:rsid w:val="00716AA3"/>
    <w:rsid w:val="0072286A"/>
    <w:rsid w:val="0072428D"/>
    <w:rsid w:val="0073209D"/>
    <w:rsid w:val="0073409A"/>
    <w:rsid w:val="00736E05"/>
    <w:rsid w:val="00741049"/>
    <w:rsid w:val="00742588"/>
    <w:rsid w:val="00743B23"/>
    <w:rsid w:val="0074413D"/>
    <w:rsid w:val="0074670A"/>
    <w:rsid w:val="00750778"/>
    <w:rsid w:val="00755964"/>
    <w:rsid w:val="00761B21"/>
    <w:rsid w:val="00761B31"/>
    <w:rsid w:val="00762F08"/>
    <w:rsid w:val="00766CEB"/>
    <w:rsid w:val="00775606"/>
    <w:rsid w:val="00777171"/>
    <w:rsid w:val="00780037"/>
    <w:rsid w:val="00790188"/>
    <w:rsid w:val="007A4C4C"/>
    <w:rsid w:val="007A6236"/>
    <w:rsid w:val="007A665E"/>
    <w:rsid w:val="007A6832"/>
    <w:rsid w:val="007C14E5"/>
    <w:rsid w:val="007C1656"/>
    <w:rsid w:val="007D0043"/>
    <w:rsid w:val="007D0A6D"/>
    <w:rsid w:val="007D202A"/>
    <w:rsid w:val="007D4954"/>
    <w:rsid w:val="007D740B"/>
    <w:rsid w:val="007E26CF"/>
    <w:rsid w:val="007E4C54"/>
    <w:rsid w:val="007E503D"/>
    <w:rsid w:val="007E6D97"/>
    <w:rsid w:val="007E78CE"/>
    <w:rsid w:val="007F3458"/>
    <w:rsid w:val="007F3F11"/>
    <w:rsid w:val="007F4499"/>
    <w:rsid w:val="008012EB"/>
    <w:rsid w:val="00802680"/>
    <w:rsid w:val="00806259"/>
    <w:rsid w:val="00806FCE"/>
    <w:rsid w:val="008119E8"/>
    <w:rsid w:val="0082134E"/>
    <w:rsid w:val="00822D22"/>
    <w:rsid w:val="008305F5"/>
    <w:rsid w:val="00834C47"/>
    <w:rsid w:val="0083531D"/>
    <w:rsid w:val="0083748A"/>
    <w:rsid w:val="0083777A"/>
    <w:rsid w:val="0084174E"/>
    <w:rsid w:val="008427E7"/>
    <w:rsid w:val="008436F5"/>
    <w:rsid w:val="0084735E"/>
    <w:rsid w:val="008510B2"/>
    <w:rsid w:val="00857D66"/>
    <w:rsid w:val="0086175C"/>
    <w:rsid w:val="008637FC"/>
    <w:rsid w:val="00866FA8"/>
    <w:rsid w:val="00874945"/>
    <w:rsid w:val="00881320"/>
    <w:rsid w:val="008822FA"/>
    <w:rsid w:val="00884A37"/>
    <w:rsid w:val="008870B9"/>
    <w:rsid w:val="00890A97"/>
    <w:rsid w:val="008933F8"/>
    <w:rsid w:val="008A017B"/>
    <w:rsid w:val="008A3255"/>
    <w:rsid w:val="008A33E3"/>
    <w:rsid w:val="008A3DE5"/>
    <w:rsid w:val="008B0106"/>
    <w:rsid w:val="008B7ACB"/>
    <w:rsid w:val="008C6CE7"/>
    <w:rsid w:val="008C6FB4"/>
    <w:rsid w:val="008D3A35"/>
    <w:rsid w:val="008F3B0F"/>
    <w:rsid w:val="008F61DB"/>
    <w:rsid w:val="009004B9"/>
    <w:rsid w:val="00901872"/>
    <w:rsid w:val="009032CE"/>
    <w:rsid w:val="00903E5E"/>
    <w:rsid w:val="00906DCA"/>
    <w:rsid w:val="009074FB"/>
    <w:rsid w:val="00907D58"/>
    <w:rsid w:val="00915FF0"/>
    <w:rsid w:val="0092335F"/>
    <w:rsid w:val="00926459"/>
    <w:rsid w:val="00930E5E"/>
    <w:rsid w:val="00941070"/>
    <w:rsid w:val="00943207"/>
    <w:rsid w:val="00946483"/>
    <w:rsid w:val="00946EBE"/>
    <w:rsid w:val="00952106"/>
    <w:rsid w:val="00955B6A"/>
    <w:rsid w:val="0095685B"/>
    <w:rsid w:val="00956DB1"/>
    <w:rsid w:val="00970A45"/>
    <w:rsid w:val="00972D13"/>
    <w:rsid w:val="00975032"/>
    <w:rsid w:val="009752CF"/>
    <w:rsid w:val="00980073"/>
    <w:rsid w:val="00982945"/>
    <w:rsid w:val="00985ACB"/>
    <w:rsid w:val="0099374F"/>
    <w:rsid w:val="00996CE3"/>
    <w:rsid w:val="00997A7A"/>
    <w:rsid w:val="009A4AF9"/>
    <w:rsid w:val="009B3FAD"/>
    <w:rsid w:val="009B718B"/>
    <w:rsid w:val="009C2AD4"/>
    <w:rsid w:val="009C2CC9"/>
    <w:rsid w:val="009C3320"/>
    <w:rsid w:val="009C39F6"/>
    <w:rsid w:val="009D5B56"/>
    <w:rsid w:val="009E318C"/>
    <w:rsid w:val="009F2217"/>
    <w:rsid w:val="009F6376"/>
    <w:rsid w:val="00A06AD0"/>
    <w:rsid w:val="00A10824"/>
    <w:rsid w:val="00A138AA"/>
    <w:rsid w:val="00A16229"/>
    <w:rsid w:val="00A24001"/>
    <w:rsid w:val="00A256A2"/>
    <w:rsid w:val="00A26A40"/>
    <w:rsid w:val="00A26A87"/>
    <w:rsid w:val="00A35A85"/>
    <w:rsid w:val="00A36EDD"/>
    <w:rsid w:val="00A3769F"/>
    <w:rsid w:val="00A4490D"/>
    <w:rsid w:val="00A47A21"/>
    <w:rsid w:val="00A509BE"/>
    <w:rsid w:val="00A51A8E"/>
    <w:rsid w:val="00A52FD7"/>
    <w:rsid w:val="00A7268A"/>
    <w:rsid w:val="00A73006"/>
    <w:rsid w:val="00A73476"/>
    <w:rsid w:val="00A74DE5"/>
    <w:rsid w:val="00A7790E"/>
    <w:rsid w:val="00A861B5"/>
    <w:rsid w:val="00A93144"/>
    <w:rsid w:val="00AA7C04"/>
    <w:rsid w:val="00AB2395"/>
    <w:rsid w:val="00AB2BB4"/>
    <w:rsid w:val="00AB30CD"/>
    <w:rsid w:val="00AB6BF5"/>
    <w:rsid w:val="00AB725B"/>
    <w:rsid w:val="00AC42E4"/>
    <w:rsid w:val="00AC589B"/>
    <w:rsid w:val="00AD3C5A"/>
    <w:rsid w:val="00AD7EB3"/>
    <w:rsid w:val="00AE1D84"/>
    <w:rsid w:val="00AE4813"/>
    <w:rsid w:val="00AE7B51"/>
    <w:rsid w:val="00AF0CCD"/>
    <w:rsid w:val="00AF0ECD"/>
    <w:rsid w:val="00AF366A"/>
    <w:rsid w:val="00AF3AE0"/>
    <w:rsid w:val="00AF600E"/>
    <w:rsid w:val="00B007F5"/>
    <w:rsid w:val="00B06879"/>
    <w:rsid w:val="00B12BC3"/>
    <w:rsid w:val="00B1404C"/>
    <w:rsid w:val="00B1468A"/>
    <w:rsid w:val="00B1493A"/>
    <w:rsid w:val="00B1739C"/>
    <w:rsid w:val="00B22429"/>
    <w:rsid w:val="00B23142"/>
    <w:rsid w:val="00B2538D"/>
    <w:rsid w:val="00B27AF9"/>
    <w:rsid w:val="00B3017A"/>
    <w:rsid w:val="00B318C8"/>
    <w:rsid w:val="00B439D1"/>
    <w:rsid w:val="00B6068D"/>
    <w:rsid w:val="00B607A2"/>
    <w:rsid w:val="00B63351"/>
    <w:rsid w:val="00B66A5A"/>
    <w:rsid w:val="00B71608"/>
    <w:rsid w:val="00B751EB"/>
    <w:rsid w:val="00B80240"/>
    <w:rsid w:val="00B90614"/>
    <w:rsid w:val="00B912FB"/>
    <w:rsid w:val="00B96EFF"/>
    <w:rsid w:val="00BA14E8"/>
    <w:rsid w:val="00BA4A37"/>
    <w:rsid w:val="00BA530C"/>
    <w:rsid w:val="00BA574F"/>
    <w:rsid w:val="00BA592B"/>
    <w:rsid w:val="00BA6F6F"/>
    <w:rsid w:val="00BB4BAC"/>
    <w:rsid w:val="00BB574F"/>
    <w:rsid w:val="00BB60F2"/>
    <w:rsid w:val="00BC1DE0"/>
    <w:rsid w:val="00BC322C"/>
    <w:rsid w:val="00BC4680"/>
    <w:rsid w:val="00BC5308"/>
    <w:rsid w:val="00BD05C4"/>
    <w:rsid w:val="00BD214F"/>
    <w:rsid w:val="00BD63BA"/>
    <w:rsid w:val="00BD7997"/>
    <w:rsid w:val="00BE033C"/>
    <w:rsid w:val="00BE52AC"/>
    <w:rsid w:val="00BF1166"/>
    <w:rsid w:val="00BF3293"/>
    <w:rsid w:val="00C03C84"/>
    <w:rsid w:val="00C058D9"/>
    <w:rsid w:val="00C06BFE"/>
    <w:rsid w:val="00C118E3"/>
    <w:rsid w:val="00C12A14"/>
    <w:rsid w:val="00C1710A"/>
    <w:rsid w:val="00C229BA"/>
    <w:rsid w:val="00C23851"/>
    <w:rsid w:val="00C3220F"/>
    <w:rsid w:val="00C3396A"/>
    <w:rsid w:val="00C33A91"/>
    <w:rsid w:val="00C34812"/>
    <w:rsid w:val="00C37A87"/>
    <w:rsid w:val="00C47DA5"/>
    <w:rsid w:val="00C54FD0"/>
    <w:rsid w:val="00C60F62"/>
    <w:rsid w:val="00C62CA5"/>
    <w:rsid w:val="00C73C8D"/>
    <w:rsid w:val="00C753B8"/>
    <w:rsid w:val="00C76E23"/>
    <w:rsid w:val="00C80F12"/>
    <w:rsid w:val="00C84BC0"/>
    <w:rsid w:val="00C86849"/>
    <w:rsid w:val="00C868B2"/>
    <w:rsid w:val="00C87F83"/>
    <w:rsid w:val="00C90236"/>
    <w:rsid w:val="00C90DED"/>
    <w:rsid w:val="00C9247D"/>
    <w:rsid w:val="00CA0FCD"/>
    <w:rsid w:val="00CB13EA"/>
    <w:rsid w:val="00CB17DB"/>
    <w:rsid w:val="00CC46A8"/>
    <w:rsid w:val="00CC6AC0"/>
    <w:rsid w:val="00CC6D15"/>
    <w:rsid w:val="00CC7D78"/>
    <w:rsid w:val="00CD02BB"/>
    <w:rsid w:val="00CD24D6"/>
    <w:rsid w:val="00CD4847"/>
    <w:rsid w:val="00CD48CB"/>
    <w:rsid w:val="00CD6A92"/>
    <w:rsid w:val="00CD7619"/>
    <w:rsid w:val="00CE2487"/>
    <w:rsid w:val="00CF6828"/>
    <w:rsid w:val="00D01374"/>
    <w:rsid w:val="00D017D3"/>
    <w:rsid w:val="00D03808"/>
    <w:rsid w:val="00D03CE3"/>
    <w:rsid w:val="00D03F02"/>
    <w:rsid w:val="00D053AF"/>
    <w:rsid w:val="00D1169C"/>
    <w:rsid w:val="00D218E3"/>
    <w:rsid w:val="00D21D73"/>
    <w:rsid w:val="00D25537"/>
    <w:rsid w:val="00D27ED5"/>
    <w:rsid w:val="00D336B3"/>
    <w:rsid w:val="00D34E84"/>
    <w:rsid w:val="00D3662C"/>
    <w:rsid w:val="00D37D43"/>
    <w:rsid w:val="00D40B1D"/>
    <w:rsid w:val="00D44089"/>
    <w:rsid w:val="00D47CE9"/>
    <w:rsid w:val="00D57589"/>
    <w:rsid w:val="00D61DF2"/>
    <w:rsid w:val="00D65B06"/>
    <w:rsid w:val="00D6668E"/>
    <w:rsid w:val="00D666F5"/>
    <w:rsid w:val="00D752A5"/>
    <w:rsid w:val="00D85E19"/>
    <w:rsid w:val="00D95167"/>
    <w:rsid w:val="00D96E89"/>
    <w:rsid w:val="00DB10E5"/>
    <w:rsid w:val="00DB28EF"/>
    <w:rsid w:val="00DB5AE1"/>
    <w:rsid w:val="00DC1057"/>
    <w:rsid w:val="00DC118B"/>
    <w:rsid w:val="00DC16B9"/>
    <w:rsid w:val="00DC1DC1"/>
    <w:rsid w:val="00DC5D38"/>
    <w:rsid w:val="00DD0647"/>
    <w:rsid w:val="00DD0857"/>
    <w:rsid w:val="00DD2D10"/>
    <w:rsid w:val="00DD593A"/>
    <w:rsid w:val="00DE11A9"/>
    <w:rsid w:val="00DE2676"/>
    <w:rsid w:val="00DE429A"/>
    <w:rsid w:val="00DE55BE"/>
    <w:rsid w:val="00DE64A4"/>
    <w:rsid w:val="00DF05FE"/>
    <w:rsid w:val="00DF17FC"/>
    <w:rsid w:val="00DF7600"/>
    <w:rsid w:val="00DF7655"/>
    <w:rsid w:val="00E05EB3"/>
    <w:rsid w:val="00E142A2"/>
    <w:rsid w:val="00E2751C"/>
    <w:rsid w:val="00E34AF8"/>
    <w:rsid w:val="00E366CD"/>
    <w:rsid w:val="00E37EBE"/>
    <w:rsid w:val="00E43E48"/>
    <w:rsid w:val="00E46FC5"/>
    <w:rsid w:val="00E472E6"/>
    <w:rsid w:val="00E61605"/>
    <w:rsid w:val="00E6619C"/>
    <w:rsid w:val="00E71295"/>
    <w:rsid w:val="00E72A73"/>
    <w:rsid w:val="00E75386"/>
    <w:rsid w:val="00E7582C"/>
    <w:rsid w:val="00E819C0"/>
    <w:rsid w:val="00E93126"/>
    <w:rsid w:val="00E9614B"/>
    <w:rsid w:val="00E9634C"/>
    <w:rsid w:val="00EA4F70"/>
    <w:rsid w:val="00EA6CF9"/>
    <w:rsid w:val="00EA7E1B"/>
    <w:rsid w:val="00EB23CD"/>
    <w:rsid w:val="00EB470E"/>
    <w:rsid w:val="00EB6D9F"/>
    <w:rsid w:val="00EB73CB"/>
    <w:rsid w:val="00ED27B9"/>
    <w:rsid w:val="00ED645F"/>
    <w:rsid w:val="00ED7B0A"/>
    <w:rsid w:val="00EE10D8"/>
    <w:rsid w:val="00EE39FE"/>
    <w:rsid w:val="00EE566A"/>
    <w:rsid w:val="00EE5EC6"/>
    <w:rsid w:val="00EF0D93"/>
    <w:rsid w:val="00EF11E8"/>
    <w:rsid w:val="00EF2F90"/>
    <w:rsid w:val="00EF3482"/>
    <w:rsid w:val="00EF6FA2"/>
    <w:rsid w:val="00F05BE7"/>
    <w:rsid w:val="00F06D8C"/>
    <w:rsid w:val="00F13E27"/>
    <w:rsid w:val="00F150BB"/>
    <w:rsid w:val="00F1647F"/>
    <w:rsid w:val="00F2772D"/>
    <w:rsid w:val="00F27F87"/>
    <w:rsid w:val="00F32EC8"/>
    <w:rsid w:val="00F35013"/>
    <w:rsid w:val="00F3714D"/>
    <w:rsid w:val="00F42386"/>
    <w:rsid w:val="00F432A0"/>
    <w:rsid w:val="00F47046"/>
    <w:rsid w:val="00F57527"/>
    <w:rsid w:val="00F60FFB"/>
    <w:rsid w:val="00F62B11"/>
    <w:rsid w:val="00F66E00"/>
    <w:rsid w:val="00F7058E"/>
    <w:rsid w:val="00F736CA"/>
    <w:rsid w:val="00F738B9"/>
    <w:rsid w:val="00F757AE"/>
    <w:rsid w:val="00F84C40"/>
    <w:rsid w:val="00F854B8"/>
    <w:rsid w:val="00F9145D"/>
    <w:rsid w:val="00F922C9"/>
    <w:rsid w:val="00F94916"/>
    <w:rsid w:val="00F960AC"/>
    <w:rsid w:val="00FA0F1A"/>
    <w:rsid w:val="00FA1F3E"/>
    <w:rsid w:val="00FA2F04"/>
    <w:rsid w:val="00FA54EE"/>
    <w:rsid w:val="00FB0AAB"/>
    <w:rsid w:val="00FB3EC4"/>
    <w:rsid w:val="00FB4BC4"/>
    <w:rsid w:val="00FB618E"/>
    <w:rsid w:val="00FB7661"/>
    <w:rsid w:val="00FC031F"/>
    <w:rsid w:val="00FC2D9F"/>
    <w:rsid w:val="00FC4114"/>
    <w:rsid w:val="00FD161D"/>
    <w:rsid w:val="00FD4D3A"/>
    <w:rsid w:val="00FD7091"/>
    <w:rsid w:val="00FE2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2CECC2"/>
  <w15:chartTrackingRefBased/>
  <w15:docId w15:val="{9797B279-BABD-4905-9794-71C9A6B54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link w:val="Heading3Char"/>
    <w:uiPriority w:val="9"/>
    <w:qFormat/>
    <w:rsid w:val="00C9247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F0ECD"/>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Strong">
    <w:name w:val="Strong"/>
    <w:uiPriority w:val="22"/>
    <w:qFormat/>
    <w:rPr>
      <w:b/>
      <w:bCs/>
    </w:rPr>
  </w:style>
  <w:style w:type="character" w:styleId="Hyperlink">
    <w:name w:val="Hyperlink"/>
    <w:rPr>
      <w:color w:val="0000FF"/>
      <w:u w:val="single"/>
    </w:rPr>
  </w:style>
  <w:style w:type="character" w:customStyle="1" w:styleId="largerbodybold1">
    <w:name w:val="largerbodybold1"/>
    <w:rPr>
      <w:rFonts w:ascii="Verdana" w:hAnsi="Verdana" w:hint="default"/>
      <w:b/>
      <w:bCs/>
      <w:color w:val="000000"/>
      <w:sz w:val="14"/>
      <w:szCs w:val="14"/>
    </w:rPr>
  </w:style>
  <w:style w:type="character" w:customStyle="1" w:styleId="body1">
    <w:name w:val="body1"/>
    <w:rPr>
      <w:rFonts w:ascii="Verdana" w:hAnsi="Verdana" w:hint="default"/>
      <w:color w:val="000000"/>
      <w:sz w:val="13"/>
      <w:szCs w:val="13"/>
    </w:rPr>
  </w:style>
  <w:style w:type="paragraph" w:styleId="ListBullet">
    <w:name w:val="List Bullet"/>
    <w:basedOn w:val="Normal"/>
    <w:rsid w:val="00CA0FCD"/>
    <w:pPr>
      <w:numPr>
        <w:numId w:val="5"/>
      </w:numPr>
      <w:contextualSpacing/>
    </w:pPr>
  </w:style>
  <w:style w:type="paragraph" w:styleId="Header">
    <w:name w:val="header"/>
    <w:basedOn w:val="Normal"/>
    <w:link w:val="HeaderChar"/>
    <w:rsid w:val="007E26CF"/>
    <w:pPr>
      <w:tabs>
        <w:tab w:val="center" w:pos="4680"/>
        <w:tab w:val="right" w:pos="9360"/>
      </w:tabs>
    </w:pPr>
  </w:style>
  <w:style w:type="character" w:customStyle="1" w:styleId="HeaderChar">
    <w:name w:val="Header Char"/>
    <w:link w:val="Header"/>
    <w:rsid w:val="007E26CF"/>
    <w:rPr>
      <w:sz w:val="24"/>
      <w:szCs w:val="24"/>
    </w:rPr>
  </w:style>
  <w:style w:type="character" w:customStyle="1" w:styleId="Heading3Char">
    <w:name w:val="Heading 3 Char"/>
    <w:basedOn w:val="DefaultParagraphFont"/>
    <w:link w:val="Heading3"/>
    <w:uiPriority w:val="9"/>
    <w:rsid w:val="00C9247D"/>
    <w:rPr>
      <w:b/>
      <w:bCs/>
      <w:sz w:val="27"/>
      <w:szCs w:val="27"/>
    </w:rPr>
  </w:style>
  <w:style w:type="paragraph" w:styleId="NormalWeb">
    <w:name w:val="Normal (Web)"/>
    <w:basedOn w:val="Normal"/>
    <w:uiPriority w:val="99"/>
    <w:unhideWhenUsed/>
    <w:rsid w:val="00C9247D"/>
    <w:pPr>
      <w:spacing w:before="100" w:beforeAutospacing="1" w:after="100" w:afterAutospacing="1"/>
    </w:pPr>
  </w:style>
  <w:style w:type="character" w:styleId="Emphasis">
    <w:name w:val="Emphasis"/>
    <w:basedOn w:val="DefaultParagraphFont"/>
    <w:uiPriority w:val="20"/>
    <w:qFormat/>
    <w:rsid w:val="00C9247D"/>
    <w:rPr>
      <w:i/>
      <w:iCs/>
    </w:rPr>
  </w:style>
  <w:style w:type="paragraph" w:customStyle="1" w:styleId="xmsonormal">
    <w:name w:val="x_msonormal"/>
    <w:basedOn w:val="Normal"/>
    <w:rsid w:val="008F3B0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899435">
      <w:bodyDiv w:val="1"/>
      <w:marLeft w:val="0"/>
      <w:marRight w:val="0"/>
      <w:marTop w:val="0"/>
      <w:marBottom w:val="0"/>
      <w:divBdr>
        <w:top w:val="none" w:sz="0" w:space="0" w:color="auto"/>
        <w:left w:val="none" w:sz="0" w:space="0" w:color="auto"/>
        <w:bottom w:val="none" w:sz="0" w:space="0" w:color="auto"/>
        <w:right w:val="none" w:sz="0" w:space="0" w:color="auto"/>
      </w:divBdr>
    </w:div>
    <w:div w:id="585573317">
      <w:bodyDiv w:val="1"/>
      <w:marLeft w:val="0"/>
      <w:marRight w:val="0"/>
      <w:marTop w:val="0"/>
      <w:marBottom w:val="0"/>
      <w:divBdr>
        <w:top w:val="none" w:sz="0" w:space="0" w:color="auto"/>
        <w:left w:val="none" w:sz="0" w:space="0" w:color="auto"/>
        <w:bottom w:val="none" w:sz="0" w:space="0" w:color="auto"/>
        <w:right w:val="none" w:sz="0" w:space="0" w:color="auto"/>
      </w:divBdr>
    </w:div>
    <w:div w:id="688801221">
      <w:bodyDiv w:val="1"/>
      <w:marLeft w:val="0"/>
      <w:marRight w:val="0"/>
      <w:marTop w:val="0"/>
      <w:marBottom w:val="0"/>
      <w:divBdr>
        <w:top w:val="none" w:sz="0" w:space="0" w:color="auto"/>
        <w:left w:val="none" w:sz="0" w:space="0" w:color="auto"/>
        <w:bottom w:val="none" w:sz="0" w:space="0" w:color="auto"/>
        <w:right w:val="none" w:sz="0" w:space="0" w:color="auto"/>
      </w:divBdr>
    </w:div>
    <w:div w:id="1016617291">
      <w:bodyDiv w:val="1"/>
      <w:marLeft w:val="0"/>
      <w:marRight w:val="0"/>
      <w:marTop w:val="0"/>
      <w:marBottom w:val="0"/>
      <w:divBdr>
        <w:top w:val="none" w:sz="0" w:space="0" w:color="auto"/>
        <w:left w:val="none" w:sz="0" w:space="0" w:color="auto"/>
        <w:bottom w:val="none" w:sz="0" w:space="0" w:color="auto"/>
        <w:right w:val="none" w:sz="0" w:space="0" w:color="auto"/>
      </w:divBdr>
    </w:div>
    <w:div w:id="1138064686">
      <w:bodyDiv w:val="1"/>
      <w:marLeft w:val="0"/>
      <w:marRight w:val="0"/>
      <w:marTop w:val="0"/>
      <w:marBottom w:val="0"/>
      <w:divBdr>
        <w:top w:val="none" w:sz="0" w:space="0" w:color="auto"/>
        <w:left w:val="none" w:sz="0" w:space="0" w:color="auto"/>
        <w:bottom w:val="none" w:sz="0" w:space="0" w:color="auto"/>
        <w:right w:val="none" w:sz="0" w:space="0" w:color="auto"/>
      </w:divBdr>
      <w:divsChild>
        <w:div w:id="361251516">
          <w:marLeft w:val="0"/>
          <w:marRight w:val="0"/>
          <w:marTop w:val="180"/>
          <w:marBottom w:val="0"/>
          <w:divBdr>
            <w:top w:val="none" w:sz="0" w:space="0" w:color="auto"/>
            <w:left w:val="none" w:sz="0" w:space="0" w:color="auto"/>
            <w:bottom w:val="none" w:sz="0" w:space="0" w:color="auto"/>
            <w:right w:val="none" w:sz="0" w:space="0" w:color="auto"/>
          </w:divBdr>
          <w:divsChild>
            <w:div w:id="1173649003">
              <w:marLeft w:val="3330"/>
              <w:marRight w:val="180"/>
              <w:marTop w:val="0"/>
              <w:marBottom w:val="0"/>
              <w:divBdr>
                <w:top w:val="none" w:sz="0" w:space="0" w:color="auto"/>
                <w:left w:val="none" w:sz="0" w:space="0" w:color="auto"/>
                <w:bottom w:val="none" w:sz="0" w:space="0" w:color="auto"/>
                <w:right w:val="none" w:sz="0" w:space="0" w:color="auto"/>
              </w:divBdr>
              <w:divsChild>
                <w:div w:id="943655938">
                  <w:marLeft w:val="0"/>
                  <w:marRight w:val="0"/>
                  <w:marTop w:val="0"/>
                  <w:marBottom w:val="0"/>
                  <w:divBdr>
                    <w:top w:val="none" w:sz="0" w:space="0" w:color="auto"/>
                    <w:left w:val="none" w:sz="0" w:space="0" w:color="auto"/>
                    <w:bottom w:val="none" w:sz="0" w:space="0" w:color="auto"/>
                    <w:right w:val="none" w:sz="0" w:space="0" w:color="auto"/>
                  </w:divBdr>
                  <w:divsChild>
                    <w:div w:id="949777634">
                      <w:marLeft w:val="0"/>
                      <w:marRight w:val="0"/>
                      <w:marTop w:val="0"/>
                      <w:marBottom w:val="0"/>
                      <w:divBdr>
                        <w:top w:val="none" w:sz="0" w:space="0" w:color="auto"/>
                        <w:left w:val="none" w:sz="0" w:space="0" w:color="auto"/>
                        <w:bottom w:val="none" w:sz="0" w:space="0" w:color="auto"/>
                        <w:right w:val="none" w:sz="0" w:space="0" w:color="auto"/>
                      </w:divBdr>
                      <w:divsChild>
                        <w:div w:id="1464931818">
                          <w:marLeft w:val="0"/>
                          <w:marRight w:val="0"/>
                          <w:marTop w:val="0"/>
                          <w:marBottom w:val="0"/>
                          <w:divBdr>
                            <w:top w:val="single" w:sz="6" w:space="0" w:color="AAAAAA"/>
                            <w:left w:val="single" w:sz="6" w:space="0" w:color="AAAAAA"/>
                            <w:bottom w:val="single" w:sz="6" w:space="0" w:color="AAAAAA"/>
                            <w:right w:val="single" w:sz="6" w:space="0" w:color="AAAAAA"/>
                          </w:divBdr>
                          <w:divsChild>
                            <w:div w:id="818544739">
                              <w:marLeft w:val="0"/>
                              <w:marRight w:val="0"/>
                              <w:marTop w:val="0"/>
                              <w:marBottom w:val="0"/>
                              <w:divBdr>
                                <w:top w:val="none" w:sz="0" w:space="0" w:color="auto"/>
                                <w:left w:val="none" w:sz="0" w:space="0" w:color="auto"/>
                                <w:bottom w:val="none" w:sz="0" w:space="0" w:color="auto"/>
                                <w:right w:val="none" w:sz="0" w:space="0" w:color="auto"/>
                              </w:divBdr>
                              <w:divsChild>
                                <w:div w:id="1767379183">
                                  <w:marLeft w:val="-450"/>
                                  <w:marRight w:val="-450"/>
                                  <w:marTop w:val="0"/>
                                  <w:marBottom w:val="0"/>
                                  <w:divBdr>
                                    <w:top w:val="single" w:sz="6" w:space="0" w:color="CCCCCC"/>
                                    <w:left w:val="none" w:sz="0" w:space="0" w:color="auto"/>
                                    <w:bottom w:val="none" w:sz="0" w:space="0" w:color="auto"/>
                                    <w:right w:val="none" w:sz="0" w:space="0" w:color="auto"/>
                                  </w:divBdr>
                                  <w:divsChild>
                                    <w:div w:id="1563104894">
                                      <w:marLeft w:val="450"/>
                                      <w:marRight w:val="450"/>
                                      <w:marTop w:val="360"/>
                                      <w:marBottom w:val="360"/>
                                      <w:divBdr>
                                        <w:top w:val="single" w:sz="6" w:space="0" w:color="AAAAAA"/>
                                        <w:left w:val="single" w:sz="6" w:space="0" w:color="AAAAAA"/>
                                        <w:bottom w:val="single" w:sz="6" w:space="0" w:color="AAAAAA"/>
                                        <w:right w:val="single" w:sz="6" w:space="0" w:color="AAAAAA"/>
                                      </w:divBdr>
                                      <w:divsChild>
                                        <w:div w:id="1875578223">
                                          <w:marLeft w:val="0"/>
                                          <w:marRight w:val="0"/>
                                          <w:marTop w:val="0"/>
                                          <w:marBottom w:val="0"/>
                                          <w:divBdr>
                                            <w:top w:val="none" w:sz="0" w:space="0" w:color="auto"/>
                                            <w:left w:val="none" w:sz="0" w:space="0" w:color="auto"/>
                                            <w:bottom w:val="none" w:sz="0" w:space="0" w:color="auto"/>
                                            <w:right w:val="none" w:sz="0" w:space="0" w:color="auto"/>
                                          </w:divBdr>
                                          <w:divsChild>
                                            <w:div w:id="12040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979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lusok1@unk.edu" TargetMode="External"/><Relationship Id="rId13" Type="http://schemas.openxmlformats.org/officeDocument/2006/relationships/hyperlink" Target="https://www.unk.edu/offices/registrar/academic_policies_handbook/Final_Exam_Schedules.php" TargetMode="External"/><Relationship Id="rId18" Type="http://schemas.openxmlformats.org/officeDocument/2006/relationships/hyperlink" Target="https://www.unk.edu/about/dei/inclusive-excellence-in-the-classroom.ph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nk.edu/offices/registrar/academic_policies_handbook/Final_Exam_Schedules.php" TargetMode="External"/><Relationship Id="rId17" Type="http://schemas.openxmlformats.org/officeDocument/2006/relationships/hyperlink" Target="https://nwlc.org/resource/faq-pregnant-and-parenting-college-graduate-students-rights/" TargetMode="External"/><Relationship Id="rId2" Type="http://schemas.openxmlformats.org/officeDocument/2006/relationships/numbering" Target="numbering.xml"/><Relationship Id="rId16" Type="http://schemas.openxmlformats.org/officeDocument/2006/relationships/hyperlink" Target="https://thepregnantscholar.org/title-ix-basics/" TargetMode="External"/><Relationship Id="rId20" Type="http://schemas.openxmlformats.org/officeDocument/2006/relationships/hyperlink" Target="mailto:successhub@unk.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unk.edu/undergraduate/academics/academic-regulations/academic-integrity-polic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nk.edu/offices/financial_aid/veterans_services/index.php" TargetMode="External"/><Relationship Id="rId23" Type="http://schemas.openxmlformats.org/officeDocument/2006/relationships/fontTable" Target="fontTable.xml"/><Relationship Id="rId10" Type="http://schemas.openxmlformats.org/officeDocument/2006/relationships/hyperlink" Target="https://catalog.unk.edu/undergraduate/academics/academic-regulations/student-attendance-policy-statement/" TargetMode="External"/><Relationship Id="rId19" Type="http://schemas.openxmlformats.org/officeDocument/2006/relationships/hyperlink" Target="https://www.unk.edu/offices/loper-success-hub/index.php" TargetMode="External"/><Relationship Id="rId4" Type="http://schemas.openxmlformats.org/officeDocument/2006/relationships/settings" Target="settings.xml"/><Relationship Id="rId9" Type="http://schemas.openxmlformats.org/officeDocument/2006/relationships/hyperlink" Target="mailto:unkdso@unk.edu" TargetMode="External"/><Relationship Id="rId14" Type="http://schemas.openxmlformats.org/officeDocument/2006/relationships/hyperlink" Target="https://www.unk.edu/offices/counseling_healthcare/counseling_care/index.php"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1F668-F69E-48CA-8E82-2812D4B1A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3154</Words>
  <Characters>17975</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Biology 360</vt:lpstr>
    </vt:vector>
  </TitlesOfParts>
  <Company>UNK</Company>
  <LinksUpToDate>false</LinksUpToDate>
  <CharactersWithSpaces>21087</CharactersWithSpaces>
  <SharedDoc>false</SharedDoc>
  <HLinks>
    <vt:vector size="36" baseType="variant">
      <vt:variant>
        <vt:i4>6291550</vt:i4>
      </vt:variant>
      <vt:variant>
        <vt:i4>15</vt:i4>
      </vt:variant>
      <vt:variant>
        <vt:i4>0</vt:i4>
      </vt:variant>
      <vt:variant>
        <vt:i4>5</vt:i4>
      </vt:variant>
      <vt:variant>
        <vt:lpwstr>mailto:unkveterans@unk.edu</vt:lpwstr>
      </vt:variant>
      <vt:variant>
        <vt:lpwstr/>
      </vt:variant>
      <vt:variant>
        <vt:i4>7012438</vt:i4>
      </vt:variant>
      <vt:variant>
        <vt:i4>12</vt:i4>
      </vt:variant>
      <vt:variant>
        <vt:i4>0</vt:i4>
      </vt:variant>
      <vt:variant>
        <vt:i4>5</vt:i4>
      </vt:variant>
      <vt:variant>
        <vt:lpwstr>mailto:petroskimj@unk.edu</vt:lpwstr>
      </vt:variant>
      <vt:variant>
        <vt:lpwstr/>
      </vt:variant>
      <vt:variant>
        <vt:i4>327782</vt:i4>
      </vt:variant>
      <vt:variant>
        <vt:i4>9</vt:i4>
      </vt:variant>
      <vt:variant>
        <vt:i4>0</vt:i4>
      </vt:variant>
      <vt:variant>
        <vt:i4>5</vt:i4>
      </vt:variant>
      <vt:variant>
        <vt:lpwstr>https://urldefense.proofpoint.com/v2/url?u=http-3A__www.nwlc.org_resource_pregnant-2Dand-2Dparenting-2Dstudents-2Drights-2Dfaqs-2Dcollege-2Dand-2Dgraduate-2Dstudents&amp;d=DwMFAg&amp;c=Cu5g146wZdoqVuKpTNsYHeFX_rg6kWhlkLF8Eft-wwo&amp;r=BJkIhAaMtWY7PlqIhIOyVw&amp;m=RgBL3s2VNHfvD5ReMK2q_PhwYU8dbEt1vxs1BO4WkpQ&amp;s=MmB91XAzaW-E7UPMXPGx9tWJQbTWJYyYzM8gLjhEzQ0&amp;e=</vt:lpwstr>
      </vt:variant>
      <vt:variant>
        <vt:lpwstr/>
      </vt:variant>
      <vt:variant>
        <vt:i4>720904</vt:i4>
      </vt:variant>
      <vt:variant>
        <vt:i4>6</vt:i4>
      </vt:variant>
      <vt:variant>
        <vt:i4>0</vt:i4>
      </vt:variant>
      <vt:variant>
        <vt:i4>5</vt:i4>
      </vt:variant>
      <vt:variant>
        <vt:lpwstr>https://www.unk.edu/about/equity-access-diversity.php</vt:lpwstr>
      </vt:variant>
      <vt:variant>
        <vt:lpwstr/>
      </vt:variant>
      <vt:variant>
        <vt:i4>7012436</vt:i4>
      </vt:variant>
      <vt:variant>
        <vt:i4>3</vt:i4>
      </vt:variant>
      <vt:variant>
        <vt:i4>0</vt:i4>
      </vt:variant>
      <vt:variant>
        <vt:i4>5</vt:i4>
      </vt:variant>
      <vt:variant>
        <vt:lpwstr>mailto:unkdso@unk.edu</vt:lpwstr>
      </vt:variant>
      <vt:variant>
        <vt:lpwstr/>
      </vt:variant>
      <vt:variant>
        <vt:i4>1376383</vt:i4>
      </vt:variant>
      <vt:variant>
        <vt:i4>0</vt:i4>
      </vt:variant>
      <vt:variant>
        <vt:i4>0</vt:i4>
      </vt:variant>
      <vt:variant>
        <vt:i4>5</vt:i4>
      </vt:variant>
      <vt:variant>
        <vt:lpwstr>mailto:gelusok1@unk.edu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360</dc:title>
  <dc:subject/>
  <dc:creator>steelej</dc:creator>
  <cp:keywords/>
  <cp:lastModifiedBy>Robyn Schoenebeck</cp:lastModifiedBy>
  <cp:revision>2</cp:revision>
  <cp:lastPrinted>2015-01-09T16:06:00Z</cp:lastPrinted>
  <dcterms:created xsi:type="dcterms:W3CDTF">2024-09-30T16:34:00Z</dcterms:created>
  <dcterms:modified xsi:type="dcterms:W3CDTF">2024-09-30T16:34:00Z</dcterms:modified>
</cp:coreProperties>
</file>