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7064" w:tblpY="-164"/>
        <w:tblW w:w="0" w:type="auto"/>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4428"/>
      </w:tblGrid>
      <w:tr w:rsidR="00694553" w14:paraId="168F6D7D" w14:textId="77777777" w:rsidTr="00B27A83">
        <w:trPr>
          <w:cantSplit/>
          <w:trHeight w:val="2967"/>
        </w:trPr>
        <w:tc>
          <w:tcPr>
            <w:tcW w:w="4428" w:type="dxa"/>
            <w:shd w:val="clear" w:color="auto" w:fill="auto"/>
          </w:tcPr>
          <w:p w14:paraId="2090B1BB" w14:textId="0045F26A" w:rsidR="00694553" w:rsidRPr="00DB0A1A" w:rsidRDefault="00694553" w:rsidP="00B27A83">
            <w:pPr>
              <w:rPr>
                <w:rFonts w:ascii="Arial" w:hAnsi="Arial" w:cs="Arial"/>
                <w:b/>
                <w:bCs/>
                <w:sz w:val="16"/>
              </w:rPr>
            </w:pPr>
            <w:bookmarkStart w:id="0" w:name="_GoBack"/>
            <w:bookmarkEnd w:id="0"/>
            <w:r>
              <w:rPr>
                <w:rStyle w:val="Strong"/>
                <w:rFonts w:ascii="Arial" w:hAnsi="Arial" w:cs="Arial"/>
                <w:sz w:val="16"/>
              </w:rPr>
              <w:br/>
              <w:t>Effective:</w:t>
            </w:r>
            <w:r>
              <w:rPr>
                <w:rFonts w:ascii="Arial" w:hAnsi="Arial" w:cs="Arial"/>
                <w:sz w:val="16"/>
              </w:rPr>
              <w:t xml:space="preserve"> </w:t>
            </w:r>
            <w:r w:rsidR="002D1928">
              <w:rPr>
                <w:rFonts w:ascii="Arial" w:hAnsi="Arial" w:cs="Arial"/>
                <w:i/>
                <w:sz w:val="16"/>
              </w:rPr>
              <w:t>Draft</w:t>
            </w:r>
          </w:p>
          <w:p w14:paraId="69FF22A8" w14:textId="408BE447" w:rsidR="00694553" w:rsidRDefault="00694553" w:rsidP="00B27A83">
            <w:pPr>
              <w:rPr>
                <w:rFonts w:ascii="Arial" w:hAnsi="Arial" w:cs="Arial"/>
                <w:sz w:val="16"/>
              </w:rPr>
            </w:pPr>
            <w:r>
              <w:rPr>
                <w:rStyle w:val="Strong"/>
                <w:rFonts w:ascii="Arial" w:hAnsi="Arial" w:cs="Arial"/>
                <w:sz w:val="16"/>
              </w:rPr>
              <w:t xml:space="preserve">Last </w:t>
            </w:r>
            <w:r w:rsidR="00E272A7">
              <w:rPr>
                <w:rStyle w:val="Strong"/>
                <w:rFonts w:ascii="Arial" w:hAnsi="Arial" w:cs="Arial"/>
                <w:sz w:val="16"/>
              </w:rPr>
              <w:t>Revised</w:t>
            </w:r>
            <w:r>
              <w:rPr>
                <w:rStyle w:val="Strong"/>
                <w:rFonts w:ascii="Arial" w:hAnsi="Arial" w:cs="Arial"/>
                <w:sz w:val="16"/>
              </w:rPr>
              <w:t>:</w:t>
            </w:r>
            <w:r>
              <w:rPr>
                <w:rFonts w:ascii="Arial" w:hAnsi="Arial" w:cs="Arial"/>
                <w:sz w:val="16"/>
              </w:rPr>
              <w:t xml:space="preserve"> </w:t>
            </w:r>
            <w:r w:rsidR="002D1928">
              <w:rPr>
                <w:rFonts w:ascii="Arial" w:hAnsi="Arial" w:cs="Arial"/>
                <w:i/>
                <w:sz w:val="16"/>
              </w:rPr>
              <w:t>Draft</w:t>
            </w:r>
          </w:p>
          <w:p w14:paraId="7BE16B0F" w14:textId="77777777" w:rsidR="00694553" w:rsidRDefault="00694553" w:rsidP="00B27A83">
            <w:pPr>
              <w:rPr>
                <w:rFonts w:ascii="Arial" w:eastAsia="Arial Unicode MS" w:hAnsi="Arial" w:cs="Arial"/>
                <w:sz w:val="16"/>
              </w:rPr>
            </w:pPr>
          </w:p>
          <w:p w14:paraId="11D50B19" w14:textId="77777777" w:rsidR="00694553" w:rsidRDefault="00694553" w:rsidP="00B27A83">
            <w:pPr>
              <w:rPr>
                <w:rFonts w:ascii="Arial" w:hAnsi="Arial" w:cs="Arial"/>
                <w:i/>
                <w:iCs/>
                <w:sz w:val="16"/>
              </w:rPr>
            </w:pPr>
            <w:r>
              <w:rPr>
                <w:rStyle w:val="Strong"/>
                <w:rFonts w:ascii="Arial" w:hAnsi="Arial" w:cs="Arial"/>
                <w:sz w:val="16"/>
              </w:rPr>
              <w:t>Responsible University Office:</w:t>
            </w:r>
            <w:r>
              <w:rPr>
                <w:rFonts w:ascii="Arial" w:hAnsi="Arial" w:cs="Arial"/>
                <w:sz w:val="16"/>
              </w:rPr>
              <w:t xml:space="preserve"> </w:t>
            </w:r>
            <w:r>
              <w:rPr>
                <w:rFonts w:ascii="Arial" w:hAnsi="Arial" w:cs="Arial"/>
                <w:sz w:val="16"/>
              </w:rPr>
              <w:br/>
            </w:r>
            <w:r w:rsidR="00DB0A1A">
              <w:rPr>
                <w:rFonts w:ascii="Arial" w:hAnsi="Arial" w:cs="Arial"/>
                <w:i/>
                <w:iCs/>
                <w:sz w:val="16"/>
              </w:rPr>
              <w:t>Office with supervision for this policy</w:t>
            </w:r>
          </w:p>
          <w:p w14:paraId="3517803F" w14:textId="77777777" w:rsidR="00694553" w:rsidRDefault="00694553" w:rsidP="00B27A83">
            <w:pPr>
              <w:rPr>
                <w:rFonts w:ascii="Arial" w:hAnsi="Arial" w:cs="Arial"/>
                <w:sz w:val="16"/>
              </w:rPr>
            </w:pPr>
          </w:p>
          <w:p w14:paraId="619FB345" w14:textId="77777777" w:rsidR="00694553" w:rsidRPr="004617E7" w:rsidRDefault="00694553" w:rsidP="00B27A83">
            <w:pPr>
              <w:rPr>
                <w:rStyle w:val="Strong"/>
                <w:i/>
              </w:rPr>
            </w:pPr>
            <w:r>
              <w:rPr>
                <w:rStyle w:val="Strong"/>
                <w:rFonts w:ascii="Arial" w:hAnsi="Arial" w:cs="Arial"/>
                <w:sz w:val="16"/>
              </w:rPr>
              <w:t>Responsible University Administrator:</w:t>
            </w:r>
            <w:r>
              <w:rPr>
                <w:rStyle w:val="Strong"/>
                <w:rFonts w:ascii="Arial" w:hAnsi="Arial" w:cs="Arial"/>
                <w:sz w:val="16"/>
              </w:rPr>
              <w:br/>
            </w:r>
            <w:r w:rsidR="00DB0A1A">
              <w:rPr>
                <w:rStyle w:val="Strong"/>
                <w:rFonts w:ascii="Arial" w:hAnsi="Arial" w:cs="Arial"/>
                <w:b w:val="0"/>
                <w:bCs w:val="0"/>
                <w:i/>
                <w:iCs/>
                <w:sz w:val="16"/>
              </w:rPr>
              <w:t>Highest ranking university administrator for this area (i.e. Vice Chancellor)</w:t>
            </w:r>
          </w:p>
          <w:p w14:paraId="46AD5BB9" w14:textId="77777777" w:rsidR="00694553" w:rsidRDefault="00694553" w:rsidP="00B27A83">
            <w:pPr>
              <w:rPr>
                <w:rFonts w:ascii="Arial" w:hAnsi="Arial" w:cs="Arial"/>
                <w:sz w:val="16"/>
              </w:rPr>
            </w:pPr>
          </w:p>
          <w:p w14:paraId="03A49324" w14:textId="77777777" w:rsidR="00694553" w:rsidRDefault="00694553" w:rsidP="00B27A83">
            <w:pPr>
              <w:rPr>
                <w:rStyle w:val="Strong"/>
                <w:rFonts w:ascii="Arial" w:hAnsi="Arial" w:cs="Arial"/>
                <w:sz w:val="16"/>
              </w:rPr>
            </w:pPr>
            <w:r>
              <w:rPr>
                <w:rStyle w:val="Strong"/>
                <w:rFonts w:ascii="Arial" w:hAnsi="Arial" w:cs="Arial"/>
                <w:sz w:val="16"/>
              </w:rPr>
              <w:t>Policy Contact:</w:t>
            </w:r>
          </w:p>
          <w:p w14:paraId="5BAD71C4" w14:textId="77777777" w:rsidR="00DB0A1A" w:rsidRDefault="00DB0A1A" w:rsidP="00B27A83">
            <w:pPr>
              <w:rPr>
                <w:rStyle w:val="Strong"/>
                <w:rFonts w:ascii="Arial" w:hAnsi="Arial" w:cs="Arial"/>
                <w:b w:val="0"/>
                <w:bCs w:val="0"/>
                <w:i/>
                <w:iCs/>
                <w:sz w:val="16"/>
              </w:rPr>
            </w:pPr>
            <w:r>
              <w:rPr>
                <w:rStyle w:val="Strong"/>
                <w:rFonts w:ascii="Arial" w:hAnsi="Arial" w:cs="Arial"/>
                <w:b w:val="0"/>
                <w:bCs w:val="0"/>
                <w:i/>
                <w:iCs/>
                <w:sz w:val="16"/>
              </w:rPr>
              <w:t>Person to contact with question/issues</w:t>
            </w:r>
          </w:p>
          <w:p w14:paraId="27F2540E" w14:textId="18546CAA" w:rsidR="00694553" w:rsidRDefault="00DB0A1A" w:rsidP="00B27A83">
            <w:pPr>
              <w:rPr>
                <w:rFonts w:ascii="Arial" w:hAnsi="Arial" w:cs="Arial"/>
                <w:sz w:val="16"/>
              </w:rPr>
            </w:pPr>
            <w:r>
              <w:rPr>
                <w:rStyle w:val="Strong"/>
                <w:rFonts w:ascii="Arial" w:hAnsi="Arial" w:cs="Arial"/>
                <w:b w:val="0"/>
                <w:bCs w:val="0"/>
                <w:i/>
                <w:iCs/>
                <w:sz w:val="16"/>
              </w:rPr>
              <w:t>(include email address)</w:t>
            </w:r>
          </w:p>
        </w:tc>
      </w:tr>
    </w:tbl>
    <w:p w14:paraId="5DAB3CAE" w14:textId="7B131304" w:rsidR="00694553" w:rsidRDefault="00A27D8F" w:rsidP="00694553">
      <w:pPr>
        <w:rPr>
          <w:rFonts w:ascii="Georgia" w:hAnsi="Georgia"/>
          <w:b/>
          <w:sz w:val="32"/>
          <w:szCs w:val="32"/>
        </w:rPr>
      </w:pPr>
      <w:r>
        <w:rPr>
          <w:rFonts w:ascii="Georgia" w:hAnsi="Georgia"/>
          <w:b/>
          <w:sz w:val="32"/>
          <w:szCs w:val="32"/>
        </w:rPr>
        <w:t xml:space="preserve">     </w:t>
      </w:r>
      <w:r w:rsidR="006744E4" w:rsidRPr="006744E4">
        <w:rPr>
          <w:rFonts w:ascii="Georgia" w:hAnsi="Georgia"/>
          <w:b/>
          <w:noProof/>
          <w:sz w:val="32"/>
          <w:szCs w:val="32"/>
        </w:rPr>
        <w:drawing>
          <wp:inline distT="0" distB="0" distL="0" distR="0" wp14:anchorId="1BBEF108" wp14:editId="3FDDE939">
            <wp:extent cx="2008505" cy="1829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5330" cy="1990495"/>
                    </a:xfrm>
                    <a:prstGeom prst="rect">
                      <a:avLst/>
                    </a:prstGeom>
                  </pic:spPr>
                </pic:pic>
              </a:graphicData>
            </a:graphic>
          </wp:inline>
        </w:drawing>
      </w:r>
    </w:p>
    <w:p w14:paraId="0D43C0B2" w14:textId="77777777" w:rsidR="00F569C5" w:rsidRDefault="00263F08" w:rsidP="00F42543">
      <w:pPr>
        <w:rPr>
          <w:rFonts w:ascii="Georgia" w:hAnsi="Georgia"/>
          <w:b/>
          <w:sz w:val="32"/>
          <w:szCs w:val="32"/>
        </w:rPr>
      </w:pPr>
      <w:r>
        <w:rPr>
          <w:rFonts w:ascii="Georgia" w:hAnsi="Georgia"/>
          <w:noProof/>
          <w:sz w:val="32"/>
          <w:szCs w:val="32"/>
        </w:rPr>
        <mc:AlternateContent>
          <mc:Choice Requires="wps">
            <w:drawing>
              <wp:anchor distT="0" distB="0" distL="114300" distR="114300" simplePos="0" relativeHeight="251661824" behindDoc="1" locked="0" layoutInCell="1" allowOverlap="1" wp14:anchorId="4ED7A010" wp14:editId="41246665">
                <wp:simplePos x="0" y="0"/>
                <wp:positionH relativeFrom="column">
                  <wp:posOffset>-611505</wp:posOffset>
                </wp:positionH>
                <wp:positionV relativeFrom="paragraph">
                  <wp:posOffset>155575</wp:posOffset>
                </wp:positionV>
                <wp:extent cx="6809105" cy="45720"/>
                <wp:effectExtent l="0" t="0" r="0" b="0"/>
                <wp:wrapTight wrapText="bothSides">
                  <wp:wrapPolygon edited="0">
                    <wp:start x="0" y="0"/>
                    <wp:lineTo x="0" y="9000"/>
                    <wp:lineTo x="21513" y="9000"/>
                    <wp:lineTo x="21513" y="0"/>
                    <wp:lineTo x="0" y="0"/>
                  </wp:wrapPolygon>
                </wp:wrapTight>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45720"/>
                        </a:xfrm>
                        <a:prstGeom prst="rect">
                          <a:avLst/>
                        </a:prstGeom>
                        <a:solidFill>
                          <a:schemeClr val="tx1"/>
                        </a:solidFill>
                        <a:ln>
                          <a:noFill/>
                        </a:ln>
                        <a:effectLst/>
                        <a:extLst/>
                      </wps:spPr>
                      <wps:txbx>
                        <w:txbxContent>
                          <w:p w14:paraId="23A41448" w14:textId="77777777" w:rsidR="00CA63C7" w:rsidRPr="006622A6" w:rsidRDefault="00CA63C7" w:rsidP="00F569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26" style="position:absolute;margin-left:-48.15pt;margin-top:12.25pt;width:536.1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ycCAIAAP4DAAAOAAAAZHJzL2Uyb0RvYy54bWysU8GO0zAQvSPxD5bvNEnVLrtR09Wqq0VI&#10;C6xY+ADXcRoLx2PGbpPl6xnbbSlwQ1wsj2f8/ObN8+p2Ggw7KPQabMOrWcmZshJabXcN//rl4c01&#10;Zz4I2woDVjX8RXl+u379ajW6Ws2hB9MqZARifT26hvchuLoovOzVIPwMnLKU7AAHESjEXdGiGAl9&#10;MMW8LK+KEbB1CFJ5T6f3OcnXCb/rlAyfus6rwEzDiVtIK6Z1G9divRL1DoXrtTzSEP/AYhDa0qNn&#10;qHsRBNuj/gtq0BLBQxdmEoYCuk5LlXqgbqryj26ee+FU6oXE8e4sk/9/sPLj4QmZbhs+58yKgUb0&#10;mUQTdmcUq5ZRn9H5msqe3RPGDr17BPnNMwubnsrUHSKMvRItsapiffHbhRh4usq24wdoCV7sAySp&#10;pg6HCEgisClN5OU8ETUFJunw6rq8qcolZ5Jyi+XbeZpYIerTZYc+vFMwsLhpOBL3BC4Ojz5EMqI+&#10;lSTyYHT7oI1JQTSZ2hhkB0H2CFOmTy1eVhkbay3EWxkwn6jkrvyKqInw8cFTw1m4MG2no4ZbaF9I&#10;B4RsQvo0tOkBf3A2kgEb7r/vBSrOzHtLWt5Ui0V0bApy6wwvM9vLjLCSoKgJzvJ2E7LL9w71rqeX&#10;qqSLhTvSv9NJm0g1szpOjUyWJDt+iOjiyzhV/fq2658AAAD//wMAUEsDBBQABgAIAAAAIQAGMMts&#10;3QAAAAkBAAAPAAAAZHJzL2Rvd25yZXYueG1sTI/dToNAEIXvTXyHzZh4Y9qlpdJCGRp/0gdo1fsF&#10;pkBkZ5Hdtvj2jld6OZkv53wn3022VxcafecYYTGPQBFXru64QXh/2882oHwwXJveMSF8k4ddcXuT&#10;m6x2Vz7Q5RgaJSHsM4PQhjBkWvuqJWv83A3E8ju50Zog59joejRXCbe9XkZRoq3pWBpaM9BLS9Xn&#10;8WwRVnbzzCnvX8swfejKxfRF9IB4fzc9bUEFmsIfDL/6og6FOJXuzLVXPcIsTWJBEZarR1ACpOtE&#10;xpUI8WINusj1/wXFDwAAAP//AwBQSwECLQAUAAYACAAAACEAtoM4kv4AAADhAQAAEwAAAAAAAAAA&#10;AAAAAAAAAAAAW0NvbnRlbnRfVHlwZXNdLnhtbFBLAQItABQABgAIAAAAIQA4/SH/1gAAAJQBAAAL&#10;AAAAAAAAAAAAAAAAAC8BAABfcmVscy8ucmVsc1BLAQItABQABgAIAAAAIQCKeSycCAIAAP4DAAAO&#10;AAAAAAAAAAAAAAAAAC4CAABkcnMvZTJvRG9jLnhtbFBLAQItABQABgAIAAAAIQAGMMts3QAAAAkB&#10;AAAPAAAAAAAAAAAAAAAAAGIEAABkcnMvZG93bnJldi54bWxQSwUGAAAAAAQABADzAAAAbAUAAAAA&#10;" fillcolor="black [3213]" stroked="f">
                <v:textbox>
                  <w:txbxContent>
                    <w:p w:rsidR="00CA63C7" w:rsidRPr="006622A6" w:rsidRDefault="00CA63C7" w:rsidP="00F569C5"/>
                  </w:txbxContent>
                </v:textbox>
                <w10:wrap type="tight"/>
              </v:rect>
            </w:pict>
          </mc:Fallback>
        </mc:AlternateContent>
      </w:r>
    </w:p>
    <w:p w14:paraId="7B442C33" w14:textId="77777777" w:rsidR="00F569C5" w:rsidRPr="00EC31AE" w:rsidRDefault="00DB0A1A" w:rsidP="00F569C5">
      <w:pPr>
        <w:jc w:val="center"/>
        <w:rPr>
          <w:rFonts w:ascii="Georgia" w:hAnsi="Georgia"/>
          <w:noProof/>
          <w:color w:val="0070C0"/>
          <w:sz w:val="44"/>
          <w:szCs w:val="32"/>
        </w:rPr>
      </w:pPr>
      <w:r w:rsidRPr="00EC31AE">
        <w:rPr>
          <w:rFonts w:ascii="Georgia" w:hAnsi="Georgia"/>
          <w:noProof/>
          <w:color w:val="0070C0"/>
          <w:sz w:val="44"/>
          <w:szCs w:val="32"/>
        </w:rPr>
        <w:t>Standard</w:t>
      </w:r>
      <w:r w:rsidR="0098053B" w:rsidRPr="00EC31AE">
        <w:rPr>
          <w:rFonts w:ascii="Georgia" w:hAnsi="Georgia"/>
          <w:noProof/>
          <w:color w:val="0070C0"/>
          <w:sz w:val="44"/>
          <w:szCs w:val="32"/>
        </w:rPr>
        <w:t xml:space="preserve"> Campus</w:t>
      </w:r>
      <w:r w:rsidRPr="00EC31AE">
        <w:rPr>
          <w:rFonts w:ascii="Georgia" w:hAnsi="Georgia"/>
          <w:noProof/>
          <w:color w:val="0070C0"/>
          <w:sz w:val="44"/>
          <w:szCs w:val="32"/>
        </w:rPr>
        <w:t xml:space="preserve"> Policy Template</w:t>
      </w:r>
    </w:p>
    <w:tbl>
      <w:tblPr>
        <w:tblpPr w:leftFromText="180" w:rightFromText="180" w:vertAnchor="text" w:horzAnchor="margin" w:tblpY="474"/>
        <w:tblW w:w="0" w:type="auto"/>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4225"/>
      </w:tblGrid>
      <w:tr w:rsidR="003120BA" w14:paraId="3548EA54" w14:textId="77777777" w:rsidTr="003120BA">
        <w:trPr>
          <w:cantSplit/>
          <w:trHeight w:val="315"/>
        </w:trPr>
        <w:tc>
          <w:tcPr>
            <w:tcW w:w="4225" w:type="dxa"/>
            <w:shd w:val="clear" w:color="auto" w:fill="auto"/>
          </w:tcPr>
          <w:p w14:paraId="0160A1EF" w14:textId="77777777" w:rsidR="003120BA" w:rsidRDefault="003120BA" w:rsidP="003120BA">
            <w:pPr>
              <w:rPr>
                <w:rStyle w:val="Strong"/>
                <w:rFonts w:ascii="Arial" w:hAnsi="Arial" w:cs="Arial"/>
                <w:sz w:val="16"/>
              </w:rPr>
            </w:pPr>
            <w:r>
              <w:rPr>
                <w:rStyle w:val="Strong"/>
                <w:rFonts w:ascii="Arial" w:hAnsi="Arial" w:cs="Arial"/>
                <w:sz w:val="16"/>
              </w:rPr>
              <w:br/>
              <w:t>POLICY CONTENTS</w:t>
            </w:r>
          </w:p>
          <w:p w14:paraId="7330F59C" w14:textId="77777777" w:rsidR="003120BA" w:rsidRDefault="003120BA" w:rsidP="003120BA">
            <w:pPr>
              <w:rPr>
                <w:rStyle w:val="Strong"/>
                <w:rFonts w:ascii="Arial" w:hAnsi="Arial" w:cs="Arial"/>
                <w:sz w:val="16"/>
              </w:rPr>
            </w:pPr>
          </w:p>
          <w:p w14:paraId="384B4CD2" w14:textId="77777777" w:rsidR="003120BA" w:rsidRDefault="003120BA" w:rsidP="003120BA">
            <w:pPr>
              <w:rPr>
                <w:rStyle w:val="Strong"/>
                <w:rFonts w:ascii="Arial" w:hAnsi="Arial" w:cs="Arial"/>
                <w:sz w:val="16"/>
              </w:rPr>
            </w:pPr>
            <w:r>
              <w:rPr>
                <w:rStyle w:val="Strong"/>
                <w:rFonts w:ascii="Arial" w:hAnsi="Arial" w:cs="Arial"/>
                <w:sz w:val="16"/>
              </w:rPr>
              <w:t>Scope</w:t>
            </w:r>
          </w:p>
          <w:p w14:paraId="3BCEEFED" w14:textId="77777777" w:rsidR="003120BA" w:rsidRDefault="003120BA" w:rsidP="003120BA">
            <w:pPr>
              <w:rPr>
                <w:rStyle w:val="Strong"/>
                <w:rFonts w:ascii="Arial" w:hAnsi="Arial" w:cs="Arial"/>
                <w:sz w:val="16"/>
              </w:rPr>
            </w:pPr>
            <w:r>
              <w:rPr>
                <w:rStyle w:val="Strong"/>
                <w:rFonts w:ascii="Arial" w:hAnsi="Arial" w:cs="Arial"/>
                <w:sz w:val="16"/>
              </w:rPr>
              <w:t>Policy Statement</w:t>
            </w:r>
          </w:p>
          <w:p w14:paraId="0CD7368F" w14:textId="77777777" w:rsidR="003120BA" w:rsidRDefault="003120BA" w:rsidP="003120BA">
            <w:pPr>
              <w:rPr>
                <w:rStyle w:val="Strong"/>
                <w:rFonts w:ascii="Arial" w:hAnsi="Arial" w:cs="Arial"/>
                <w:sz w:val="16"/>
              </w:rPr>
            </w:pPr>
            <w:r>
              <w:rPr>
                <w:rStyle w:val="Strong"/>
                <w:rFonts w:ascii="Arial" w:hAnsi="Arial" w:cs="Arial"/>
                <w:sz w:val="16"/>
              </w:rPr>
              <w:t>Reason for Policy</w:t>
            </w:r>
          </w:p>
          <w:p w14:paraId="3754CF29" w14:textId="77777777" w:rsidR="003120BA" w:rsidRDefault="003120BA" w:rsidP="003120BA">
            <w:pPr>
              <w:rPr>
                <w:rStyle w:val="Strong"/>
                <w:rFonts w:ascii="Arial" w:hAnsi="Arial" w:cs="Arial"/>
                <w:sz w:val="16"/>
              </w:rPr>
            </w:pPr>
            <w:r>
              <w:rPr>
                <w:rStyle w:val="Strong"/>
                <w:rFonts w:ascii="Arial" w:hAnsi="Arial" w:cs="Arial"/>
                <w:sz w:val="16"/>
              </w:rPr>
              <w:t>Procedures</w:t>
            </w:r>
          </w:p>
          <w:p w14:paraId="4B9C2F1C" w14:textId="77777777" w:rsidR="003120BA" w:rsidRDefault="003120BA" w:rsidP="003120BA">
            <w:pPr>
              <w:rPr>
                <w:rStyle w:val="Strong"/>
                <w:rFonts w:ascii="Arial" w:hAnsi="Arial" w:cs="Arial"/>
                <w:sz w:val="16"/>
              </w:rPr>
            </w:pPr>
            <w:r>
              <w:rPr>
                <w:rStyle w:val="Strong"/>
                <w:rFonts w:ascii="Arial" w:hAnsi="Arial" w:cs="Arial"/>
                <w:sz w:val="16"/>
              </w:rPr>
              <w:t>Definitions</w:t>
            </w:r>
          </w:p>
          <w:p w14:paraId="41C82F7F" w14:textId="77777777" w:rsidR="001B7EC7" w:rsidRDefault="001B7EC7" w:rsidP="003120BA">
            <w:pPr>
              <w:rPr>
                <w:rStyle w:val="Strong"/>
                <w:rFonts w:ascii="Arial" w:hAnsi="Arial" w:cs="Arial"/>
                <w:sz w:val="16"/>
              </w:rPr>
            </w:pPr>
            <w:r>
              <w:rPr>
                <w:rStyle w:val="Strong"/>
                <w:rFonts w:ascii="Arial" w:hAnsi="Arial" w:cs="Arial"/>
                <w:sz w:val="16"/>
              </w:rPr>
              <w:t>Additional Contacts</w:t>
            </w:r>
          </w:p>
          <w:p w14:paraId="37D2EB50" w14:textId="77777777" w:rsidR="003120BA" w:rsidRDefault="003120BA" w:rsidP="003120BA">
            <w:pPr>
              <w:rPr>
                <w:rStyle w:val="Strong"/>
                <w:rFonts w:ascii="Arial" w:hAnsi="Arial" w:cs="Arial"/>
                <w:sz w:val="16"/>
              </w:rPr>
            </w:pPr>
            <w:r>
              <w:rPr>
                <w:rStyle w:val="Strong"/>
                <w:rFonts w:ascii="Arial" w:hAnsi="Arial" w:cs="Arial"/>
                <w:sz w:val="16"/>
              </w:rPr>
              <w:t>Forms</w:t>
            </w:r>
          </w:p>
          <w:p w14:paraId="319A1D2D" w14:textId="77777777" w:rsidR="003120BA" w:rsidRDefault="003120BA" w:rsidP="003120BA">
            <w:pPr>
              <w:rPr>
                <w:rStyle w:val="Strong"/>
                <w:rFonts w:ascii="Arial" w:hAnsi="Arial" w:cs="Arial"/>
                <w:sz w:val="16"/>
              </w:rPr>
            </w:pPr>
            <w:r>
              <w:rPr>
                <w:rStyle w:val="Strong"/>
                <w:rFonts w:ascii="Arial" w:hAnsi="Arial" w:cs="Arial"/>
                <w:sz w:val="16"/>
              </w:rPr>
              <w:t>Related Information</w:t>
            </w:r>
          </w:p>
          <w:p w14:paraId="005E1B46" w14:textId="77777777" w:rsidR="003120BA" w:rsidRDefault="003120BA" w:rsidP="003120BA">
            <w:pPr>
              <w:rPr>
                <w:rFonts w:ascii="Arial" w:hAnsi="Arial" w:cs="Arial"/>
                <w:sz w:val="16"/>
              </w:rPr>
            </w:pPr>
            <w:r>
              <w:rPr>
                <w:rStyle w:val="Strong"/>
                <w:rFonts w:ascii="Arial" w:hAnsi="Arial" w:cs="Arial"/>
                <w:sz w:val="16"/>
              </w:rPr>
              <w:t>History</w:t>
            </w:r>
            <w:r>
              <w:rPr>
                <w:rStyle w:val="Strong"/>
                <w:rFonts w:ascii="Arial" w:hAnsi="Arial" w:cs="Arial"/>
                <w:sz w:val="16"/>
              </w:rPr>
              <w:br/>
            </w:r>
          </w:p>
        </w:tc>
      </w:tr>
    </w:tbl>
    <w:p w14:paraId="49525E33" w14:textId="77777777" w:rsidR="003120BA" w:rsidRPr="00BA6359" w:rsidRDefault="003120BA" w:rsidP="004B2C1A">
      <w:pPr>
        <w:rPr>
          <w:rFonts w:ascii="Georgia" w:hAnsi="Georgia"/>
          <w:noProof/>
          <w:color w:val="C00000"/>
          <w:sz w:val="44"/>
          <w:szCs w:val="32"/>
        </w:rPr>
      </w:pPr>
    </w:p>
    <w:p w14:paraId="77F4AFE7" w14:textId="77777777" w:rsidR="00263F08" w:rsidRPr="00263F08" w:rsidRDefault="00263F08" w:rsidP="00263F08">
      <w:pPr>
        <w:jc w:val="center"/>
        <w:rPr>
          <w:rFonts w:ascii="Arial" w:hAnsi="Arial" w:cs="Arial"/>
          <w:sz w:val="18"/>
          <w:szCs w:val="18"/>
        </w:rPr>
      </w:pPr>
    </w:p>
    <w:p w14:paraId="010D27E9" w14:textId="77777777" w:rsidR="00217452" w:rsidRDefault="00217452" w:rsidP="007426A6">
      <w:pPr>
        <w:rPr>
          <w:u w:val="single"/>
        </w:rPr>
      </w:pPr>
    </w:p>
    <w:p w14:paraId="70C0B3D7" w14:textId="77777777" w:rsidR="003120BA" w:rsidRDefault="003120BA" w:rsidP="007426A6">
      <w:pPr>
        <w:rPr>
          <w:u w:val="single"/>
        </w:rPr>
      </w:pPr>
    </w:p>
    <w:p w14:paraId="2BC020AA" w14:textId="77777777" w:rsidR="003120BA" w:rsidRDefault="003120BA" w:rsidP="007426A6">
      <w:pPr>
        <w:rPr>
          <w:u w:val="single"/>
        </w:rPr>
      </w:pPr>
    </w:p>
    <w:p w14:paraId="04B1EBCF" w14:textId="77777777" w:rsidR="003120BA" w:rsidRDefault="003120BA" w:rsidP="007426A6">
      <w:pPr>
        <w:rPr>
          <w:u w:val="single"/>
        </w:rPr>
      </w:pPr>
    </w:p>
    <w:p w14:paraId="38B013B4" w14:textId="77777777" w:rsidR="003120BA" w:rsidRDefault="003120BA" w:rsidP="007426A6">
      <w:pPr>
        <w:rPr>
          <w:u w:val="single"/>
        </w:rPr>
      </w:pPr>
    </w:p>
    <w:p w14:paraId="55F0C05F" w14:textId="77777777" w:rsidR="003120BA" w:rsidRDefault="003120BA" w:rsidP="007426A6">
      <w:pPr>
        <w:rPr>
          <w:u w:val="single"/>
        </w:rPr>
      </w:pPr>
    </w:p>
    <w:p w14:paraId="1010F081" w14:textId="77777777" w:rsidR="003120BA" w:rsidRDefault="003120BA" w:rsidP="007426A6">
      <w:pPr>
        <w:rPr>
          <w:u w:val="single"/>
        </w:rPr>
      </w:pPr>
    </w:p>
    <w:p w14:paraId="74E73F3B" w14:textId="77777777" w:rsidR="003120BA" w:rsidRDefault="003120BA" w:rsidP="007426A6">
      <w:pPr>
        <w:rPr>
          <w:u w:val="single"/>
        </w:rPr>
      </w:pPr>
    </w:p>
    <w:p w14:paraId="6671A761" w14:textId="77777777" w:rsidR="007426A6" w:rsidRPr="003D1313" w:rsidRDefault="007426A6" w:rsidP="007426A6">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00217452">
        <w:rPr>
          <w:u w:val="single"/>
        </w:rPr>
        <w:t xml:space="preserve">             </w:t>
      </w:r>
      <w:r w:rsidRPr="003D1313">
        <w:rPr>
          <w:u w:val="single"/>
        </w:rPr>
        <w:tab/>
      </w:r>
    </w:p>
    <w:p w14:paraId="312F1246" w14:textId="77777777" w:rsidR="007426A6" w:rsidRPr="000F6BD7" w:rsidRDefault="007426A6" w:rsidP="007426A6">
      <w:pPr>
        <w:rPr>
          <w:color w:val="0070C0"/>
          <w:sz w:val="36"/>
          <w:szCs w:val="36"/>
        </w:rPr>
      </w:pPr>
      <w:r w:rsidRPr="000F6BD7">
        <w:rPr>
          <w:color w:val="0070C0"/>
          <w:sz w:val="36"/>
          <w:szCs w:val="36"/>
        </w:rPr>
        <w:t>Scope</w:t>
      </w:r>
    </w:p>
    <w:p w14:paraId="75DCDFB1" w14:textId="77777777" w:rsidR="007426A6" w:rsidRPr="000F6BD7" w:rsidRDefault="007426A6" w:rsidP="007426A6"/>
    <w:p w14:paraId="357E8874" w14:textId="27B9713D" w:rsidR="007426A6" w:rsidRPr="000F6BD7" w:rsidRDefault="00DB0A1A" w:rsidP="007426A6">
      <w:r w:rsidRPr="000F6BD7">
        <w:t xml:space="preserve">Who is affected by this policy or needs to read it.  </w:t>
      </w:r>
      <w:r w:rsidR="00943A28" w:rsidRPr="000F6BD7">
        <w:t>(</w:t>
      </w:r>
      <w:r w:rsidRPr="000F6BD7">
        <w:t>This section is required.</w:t>
      </w:r>
      <w:r w:rsidR="00943A28" w:rsidRPr="000F6BD7">
        <w:t>)</w:t>
      </w:r>
    </w:p>
    <w:p w14:paraId="5245AD6B" w14:textId="77777777" w:rsidR="007426A6" w:rsidRPr="000F6BD7" w:rsidRDefault="007426A6" w:rsidP="003D1313">
      <w:pPr>
        <w:rPr>
          <w:u w:val="single"/>
        </w:rPr>
      </w:pPr>
    </w:p>
    <w:p w14:paraId="561AD58F" w14:textId="77777777" w:rsidR="003D1313" w:rsidRPr="000F6BD7" w:rsidRDefault="003D1313" w:rsidP="003D1313">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5E7FBA2C" w14:textId="77777777" w:rsidR="00874E15" w:rsidRPr="000F6BD7" w:rsidRDefault="00874E15">
      <w:pPr>
        <w:rPr>
          <w:color w:val="0070C0"/>
          <w:sz w:val="36"/>
          <w:szCs w:val="36"/>
        </w:rPr>
      </w:pPr>
      <w:r w:rsidRPr="000F6BD7">
        <w:rPr>
          <w:color w:val="0070C0"/>
          <w:sz w:val="36"/>
          <w:szCs w:val="36"/>
        </w:rPr>
        <w:t>Policy Statement</w:t>
      </w:r>
    </w:p>
    <w:p w14:paraId="6516010D" w14:textId="77777777" w:rsidR="00874E15" w:rsidRPr="000F6BD7" w:rsidRDefault="00874E15"/>
    <w:p w14:paraId="18332C1D" w14:textId="14E6EF60" w:rsidR="004617E7" w:rsidRPr="000F6BD7" w:rsidRDefault="00DB0A1A" w:rsidP="002D256B">
      <w:r w:rsidRPr="000F6BD7">
        <w:t>State the policy here.  The policy statement should include the principles of the policy: what is permitted or p</w:t>
      </w:r>
      <w:r w:rsidR="00CD31C3" w:rsidRPr="000F6BD7">
        <w:t xml:space="preserve">rohibited, what is required, </w:t>
      </w:r>
      <w:r w:rsidRPr="000F6BD7">
        <w:t>how issues will be handled</w:t>
      </w:r>
      <w:r w:rsidR="00CD31C3" w:rsidRPr="000F6BD7">
        <w:t xml:space="preserve"> and/or potential remedies/consequences for non-compliance.  </w:t>
      </w:r>
      <w:r w:rsidRPr="000F6BD7">
        <w:t>If viewers read only this section, they will know what the policy is and how it ext</w:t>
      </w:r>
      <w:r w:rsidR="000F6BD7" w:rsidRPr="000F6BD7">
        <w:t xml:space="preserve">ends to the university. </w:t>
      </w:r>
      <w:r w:rsidR="000901B7">
        <w:t xml:space="preserve"> </w:t>
      </w:r>
      <w:r w:rsidR="000F6BD7" w:rsidRPr="000F6BD7">
        <w:t>“How</w:t>
      </w:r>
      <w:r w:rsidR="000901B7">
        <w:t>-to</w:t>
      </w:r>
      <w:r w:rsidR="00CD31C3" w:rsidRPr="000F6BD7">
        <w:t>”</w:t>
      </w:r>
      <w:r w:rsidR="000F6BD7" w:rsidRPr="000F6BD7">
        <w:t xml:space="preserve"> (procedures/guidelines) </w:t>
      </w:r>
      <w:r w:rsidR="00CD31C3" w:rsidRPr="000F6BD7">
        <w:t xml:space="preserve">can be elaborated in the </w:t>
      </w:r>
      <w:r w:rsidR="00D1200D" w:rsidRPr="000F6BD7">
        <w:t xml:space="preserve">Procedures section below. </w:t>
      </w:r>
      <w:r w:rsidR="000F6BD7" w:rsidRPr="000F6BD7">
        <w:t xml:space="preserve"> </w:t>
      </w:r>
      <w:r w:rsidR="006064C7" w:rsidRPr="000F6BD7">
        <w:t>(</w:t>
      </w:r>
      <w:r w:rsidRPr="000F6BD7">
        <w:t>This section is required.</w:t>
      </w:r>
      <w:r w:rsidR="006064C7" w:rsidRPr="000F6BD7">
        <w:t>)</w:t>
      </w:r>
    </w:p>
    <w:p w14:paraId="61E5BAC9" w14:textId="77777777" w:rsidR="000F6BD7" w:rsidRPr="000F6BD7" w:rsidRDefault="000F6BD7" w:rsidP="002D256B"/>
    <w:p w14:paraId="7E300695" w14:textId="77777777" w:rsidR="003D1313" w:rsidRPr="000F6BD7" w:rsidRDefault="003D1313" w:rsidP="003D1313">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13798F39" w14:textId="77777777" w:rsidR="00874E15" w:rsidRPr="000F6BD7" w:rsidRDefault="00874E15">
      <w:pPr>
        <w:rPr>
          <w:color w:val="0070C0"/>
          <w:sz w:val="36"/>
          <w:szCs w:val="36"/>
        </w:rPr>
      </w:pPr>
      <w:r w:rsidRPr="000F6BD7">
        <w:rPr>
          <w:color w:val="0070C0"/>
          <w:sz w:val="36"/>
          <w:szCs w:val="36"/>
        </w:rPr>
        <w:t>Reason for Policy</w:t>
      </w:r>
    </w:p>
    <w:p w14:paraId="39783262" w14:textId="77777777" w:rsidR="00874E15" w:rsidRPr="000F6BD7" w:rsidRDefault="00874E15"/>
    <w:p w14:paraId="5331A7AD" w14:textId="2DF4FF48" w:rsidR="004617E7" w:rsidRPr="000F6BD7" w:rsidRDefault="00DB0A1A" w:rsidP="003D1313">
      <w:r w:rsidRPr="000F6BD7">
        <w:t xml:space="preserve">This section should include the reason or rationale for the policy, may describe the problem or conflict that the policy will resolve and may include reference to regulatory or legal reasons for the policy.  </w:t>
      </w:r>
      <w:r w:rsidR="006064C7" w:rsidRPr="000F6BD7">
        <w:t>(</w:t>
      </w:r>
      <w:r w:rsidRPr="000F6BD7">
        <w:t>This section is required.</w:t>
      </w:r>
      <w:r w:rsidR="006064C7" w:rsidRPr="000F6BD7">
        <w:t>)</w:t>
      </w:r>
    </w:p>
    <w:p w14:paraId="453BA78E" w14:textId="77777777" w:rsidR="000F6BD7" w:rsidRPr="000F6BD7" w:rsidRDefault="000F6BD7" w:rsidP="003D1313"/>
    <w:p w14:paraId="1C97DA10" w14:textId="77777777" w:rsidR="000F6BD7" w:rsidRPr="000F6BD7" w:rsidRDefault="000F6BD7" w:rsidP="003D1313"/>
    <w:p w14:paraId="06E21718" w14:textId="08956BBC" w:rsidR="004B2C1A" w:rsidRPr="000F6BD7" w:rsidRDefault="003D1313">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4E74ECC3" w14:textId="77777777" w:rsidR="00874E15" w:rsidRPr="000F6BD7" w:rsidRDefault="004617E7">
      <w:pPr>
        <w:rPr>
          <w:color w:val="0070C0"/>
          <w:sz w:val="36"/>
          <w:szCs w:val="36"/>
        </w:rPr>
      </w:pPr>
      <w:r w:rsidRPr="000F6BD7">
        <w:rPr>
          <w:color w:val="0070C0"/>
          <w:sz w:val="36"/>
          <w:szCs w:val="36"/>
        </w:rPr>
        <w:t>Procedures</w:t>
      </w:r>
    </w:p>
    <w:p w14:paraId="76ABD4F8" w14:textId="77777777" w:rsidR="00874E15" w:rsidRPr="000F6BD7" w:rsidRDefault="00874E15"/>
    <w:p w14:paraId="39163005" w14:textId="393AD8CC" w:rsidR="00DB0A1A" w:rsidRPr="000F6BD7" w:rsidRDefault="00DB0A1A">
      <w:r w:rsidRPr="000F6BD7">
        <w:t>Include the means by which the policy is carried out</w:t>
      </w:r>
      <w:r w:rsidR="00CD31C3" w:rsidRPr="000F6BD7">
        <w:t>.</w:t>
      </w:r>
      <w:r w:rsidRPr="000F6BD7">
        <w:t xml:space="preserve">  Link or explain any relevant procedures here.  </w:t>
      </w:r>
      <w:r w:rsidR="006064C7" w:rsidRPr="000F6BD7">
        <w:t>(</w:t>
      </w:r>
      <w:r w:rsidRPr="000F6BD7">
        <w:t>This section is optional.</w:t>
      </w:r>
      <w:r w:rsidR="006064C7" w:rsidRPr="000F6BD7">
        <w:t>)</w:t>
      </w:r>
    </w:p>
    <w:p w14:paraId="6752CF8E" w14:textId="77777777" w:rsidR="000F6BD7" w:rsidRPr="000F6BD7" w:rsidRDefault="000F6BD7"/>
    <w:p w14:paraId="233D0875" w14:textId="77777777" w:rsidR="007426A6" w:rsidRPr="000F6BD7" w:rsidRDefault="007426A6" w:rsidP="007426A6">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777A45C5" w14:textId="77777777" w:rsidR="007426A6" w:rsidRPr="000F6BD7" w:rsidRDefault="007426A6" w:rsidP="007426A6">
      <w:pPr>
        <w:rPr>
          <w:color w:val="0070C0"/>
          <w:sz w:val="36"/>
          <w:szCs w:val="36"/>
        </w:rPr>
      </w:pPr>
      <w:r w:rsidRPr="000F6BD7">
        <w:rPr>
          <w:color w:val="0070C0"/>
          <w:sz w:val="36"/>
          <w:szCs w:val="36"/>
        </w:rPr>
        <w:t>Definitions</w:t>
      </w:r>
    </w:p>
    <w:p w14:paraId="28D38B88" w14:textId="77777777" w:rsidR="007426A6" w:rsidRPr="000F6BD7" w:rsidRDefault="007426A6" w:rsidP="007426A6"/>
    <w:p w14:paraId="569CA8B6" w14:textId="54616E02" w:rsidR="004E1D00" w:rsidRPr="000F6BD7" w:rsidRDefault="00DB0A1A" w:rsidP="004E1D00">
      <w:pPr>
        <w:rPr>
          <w:bCs/>
        </w:rPr>
      </w:pPr>
      <w:r w:rsidRPr="000F6BD7">
        <w:rPr>
          <w:bCs/>
        </w:rPr>
        <w:t xml:space="preserve">Define any specialized terms used in the policy.  </w:t>
      </w:r>
      <w:r w:rsidR="006064C7" w:rsidRPr="000F6BD7">
        <w:rPr>
          <w:bCs/>
        </w:rPr>
        <w:t>(</w:t>
      </w:r>
      <w:r w:rsidRPr="000F6BD7">
        <w:rPr>
          <w:bCs/>
        </w:rPr>
        <w:t>This section is optional.</w:t>
      </w:r>
      <w:r w:rsidR="006064C7" w:rsidRPr="000F6BD7">
        <w:rPr>
          <w:bCs/>
        </w:rPr>
        <w:t>)</w:t>
      </w:r>
    </w:p>
    <w:p w14:paraId="6EF166A1" w14:textId="77777777" w:rsidR="000F6BD7" w:rsidRPr="000F6BD7" w:rsidRDefault="000F6BD7" w:rsidP="004E1D00"/>
    <w:p w14:paraId="530132D2" w14:textId="77777777" w:rsidR="007426A6" w:rsidRPr="000F6BD7" w:rsidRDefault="007426A6" w:rsidP="007426A6">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700780EC" w14:textId="77777777" w:rsidR="001B7EC7" w:rsidRPr="000F6BD7" w:rsidRDefault="001B7EC7" w:rsidP="001B7EC7">
      <w:pPr>
        <w:rPr>
          <w:color w:val="0070C0"/>
          <w:sz w:val="36"/>
          <w:szCs w:val="36"/>
        </w:rPr>
      </w:pPr>
      <w:r w:rsidRPr="000F6BD7">
        <w:rPr>
          <w:color w:val="0070C0"/>
          <w:sz w:val="36"/>
          <w:szCs w:val="36"/>
        </w:rPr>
        <w:t>Additional Contacts</w:t>
      </w:r>
    </w:p>
    <w:p w14:paraId="6AE9C762" w14:textId="77777777" w:rsidR="001B7EC7" w:rsidRPr="00FD0D4A" w:rsidRDefault="001B7EC7" w:rsidP="001B7EC7">
      <w:pPr>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156"/>
        <w:gridCol w:w="2141"/>
        <w:gridCol w:w="2390"/>
      </w:tblGrid>
      <w:tr w:rsidR="001B7EC7" w:rsidRPr="00FD0D4A" w14:paraId="504C004B" w14:textId="77777777" w:rsidTr="00C162A4">
        <w:tc>
          <w:tcPr>
            <w:tcW w:w="2169" w:type="dxa"/>
            <w:shd w:val="clear" w:color="auto" w:fill="D9D9D9" w:themeFill="background1" w:themeFillShade="D9"/>
          </w:tcPr>
          <w:p w14:paraId="2592D8F0" w14:textId="77777777" w:rsidR="001B7EC7" w:rsidRPr="00FD0D4A" w:rsidRDefault="001B7EC7" w:rsidP="00C162A4">
            <w:pPr>
              <w:rPr>
                <w:rFonts w:ascii="Arial" w:hAnsi="Arial" w:cs="Arial"/>
                <w:b/>
                <w:bCs/>
                <w:i/>
                <w:sz w:val="20"/>
              </w:rPr>
            </w:pPr>
            <w:r w:rsidRPr="00FD0D4A">
              <w:rPr>
                <w:rFonts w:ascii="Arial" w:hAnsi="Arial" w:cs="Arial"/>
                <w:b/>
                <w:bCs/>
                <w:i/>
                <w:sz w:val="20"/>
              </w:rPr>
              <w:t>Subject</w:t>
            </w:r>
          </w:p>
        </w:tc>
        <w:tc>
          <w:tcPr>
            <w:tcW w:w="2156" w:type="dxa"/>
            <w:shd w:val="clear" w:color="auto" w:fill="D9D9D9" w:themeFill="background1" w:themeFillShade="D9"/>
          </w:tcPr>
          <w:p w14:paraId="0D993D0B" w14:textId="77777777" w:rsidR="001B7EC7" w:rsidRPr="00FD0D4A" w:rsidRDefault="001B7EC7" w:rsidP="00C162A4">
            <w:pPr>
              <w:pStyle w:val="Heading4"/>
              <w:rPr>
                <w:i/>
                <w:color w:val="auto"/>
              </w:rPr>
            </w:pPr>
            <w:r w:rsidRPr="00FD0D4A">
              <w:rPr>
                <w:i/>
                <w:color w:val="auto"/>
              </w:rPr>
              <w:t>Contact</w:t>
            </w:r>
          </w:p>
        </w:tc>
        <w:tc>
          <w:tcPr>
            <w:tcW w:w="2141" w:type="dxa"/>
            <w:shd w:val="clear" w:color="auto" w:fill="D9D9D9" w:themeFill="background1" w:themeFillShade="D9"/>
          </w:tcPr>
          <w:p w14:paraId="4AC777E8" w14:textId="77777777" w:rsidR="001B7EC7" w:rsidRPr="00FD0D4A" w:rsidRDefault="001B7EC7" w:rsidP="00C162A4">
            <w:pPr>
              <w:pStyle w:val="Heading4"/>
              <w:rPr>
                <w:i/>
                <w:color w:val="auto"/>
              </w:rPr>
            </w:pPr>
            <w:r w:rsidRPr="00FD0D4A">
              <w:rPr>
                <w:i/>
                <w:color w:val="auto"/>
              </w:rPr>
              <w:t>Phone</w:t>
            </w:r>
          </w:p>
        </w:tc>
        <w:tc>
          <w:tcPr>
            <w:tcW w:w="2390" w:type="dxa"/>
            <w:shd w:val="clear" w:color="auto" w:fill="D9D9D9" w:themeFill="background1" w:themeFillShade="D9"/>
          </w:tcPr>
          <w:p w14:paraId="614FDFDD" w14:textId="77777777" w:rsidR="001B7EC7" w:rsidRPr="00FD0D4A" w:rsidRDefault="001B7EC7" w:rsidP="00C162A4">
            <w:pPr>
              <w:pStyle w:val="Heading4"/>
              <w:rPr>
                <w:i/>
                <w:color w:val="auto"/>
              </w:rPr>
            </w:pPr>
            <w:r w:rsidRPr="00FD0D4A">
              <w:rPr>
                <w:i/>
                <w:color w:val="auto"/>
              </w:rPr>
              <w:t>Email</w:t>
            </w:r>
          </w:p>
        </w:tc>
      </w:tr>
      <w:tr w:rsidR="001B7EC7" w14:paraId="536EFA2C" w14:textId="77777777" w:rsidTr="00C162A4">
        <w:tc>
          <w:tcPr>
            <w:tcW w:w="2169" w:type="dxa"/>
          </w:tcPr>
          <w:p w14:paraId="0EB42360" w14:textId="77777777" w:rsidR="001B7EC7" w:rsidRDefault="001B7EC7" w:rsidP="00C162A4">
            <w:pPr>
              <w:pStyle w:val="Heading2"/>
            </w:pPr>
          </w:p>
        </w:tc>
        <w:tc>
          <w:tcPr>
            <w:tcW w:w="2156" w:type="dxa"/>
          </w:tcPr>
          <w:p w14:paraId="2FBDE375" w14:textId="77777777" w:rsidR="001B7EC7" w:rsidRDefault="001B7EC7" w:rsidP="00C162A4">
            <w:pPr>
              <w:pStyle w:val="Heading2"/>
            </w:pPr>
          </w:p>
        </w:tc>
        <w:tc>
          <w:tcPr>
            <w:tcW w:w="2141" w:type="dxa"/>
          </w:tcPr>
          <w:p w14:paraId="22CBC138" w14:textId="77777777" w:rsidR="001B7EC7" w:rsidRDefault="001B7EC7" w:rsidP="00C162A4">
            <w:pPr>
              <w:pStyle w:val="Heading2"/>
            </w:pPr>
          </w:p>
        </w:tc>
        <w:tc>
          <w:tcPr>
            <w:tcW w:w="2390" w:type="dxa"/>
          </w:tcPr>
          <w:p w14:paraId="7DC04048" w14:textId="77777777" w:rsidR="001B7EC7" w:rsidRDefault="001B7EC7" w:rsidP="00C162A4">
            <w:pPr>
              <w:pStyle w:val="Heading2"/>
            </w:pPr>
          </w:p>
        </w:tc>
      </w:tr>
      <w:tr w:rsidR="001B7EC7" w14:paraId="7DA47FC0" w14:textId="77777777" w:rsidTr="00C162A4">
        <w:tc>
          <w:tcPr>
            <w:tcW w:w="2169" w:type="dxa"/>
          </w:tcPr>
          <w:p w14:paraId="6380591A" w14:textId="77777777" w:rsidR="001B7EC7" w:rsidRPr="00934B73" w:rsidRDefault="001B7EC7" w:rsidP="00C162A4">
            <w:pPr>
              <w:rPr>
                <w:rFonts w:ascii="Arial" w:hAnsi="Arial" w:cs="Arial"/>
                <w:b/>
                <w:sz w:val="20"/>
              </w:rPr>
            </w:pPr>
          </w:p>
        </w:tc>
        <w:tc>
          <w:tcPr>
            <w:tcW w:w="2156" w:type="dxa"/>
          </w:tcPr>
          <w:p w14:paraId="4DE72298" w14:textId="77777777" w:rsidR="001B7EC7" w:rsidRPr="00934B73" w:rsidRDefault="001B7EC7" w:rsidP="00C162A4">
            <w:pPr>
              <w:rPr>
                <w:rFonts w:ascii="Arial" w:hAnsi="Arial" w:cs="Arial"/>
                <w:b/>
                <w:sz w:val="20"/>
              </w:rPr>
            </w:pPr>
          </w:p>
        </w:tc>
        <w:tc>
          <w:tcPr>
            <w:tcW w:w="2141" w:type="dxa"/>
          </w:tcPr>
          <w:p w14:paraId="37270D7E" w14:textId="77777777" w:rsidR="001B7EC7" w:rsidRPr="006F7C71" w:rsidRDefault="001B7EC7" w:rsidP="00C162A4">
            <w:pPr>
              <w:rPr>
                <w:rFonts w:ascii="Arial" w:hAnsi="Arial" w:cs="Arial"/>
                <w:b/>
                <w:sz w:val="20"/>
              </w:rPr>
            </w:pPr>
          </w:p>
        </w:tc>
        <w:tc>
          <w:tcPr>
            <w:tcW w:w="2390" w:type="dxa"/>
          </w:tcPr>
          <w:p w14:paraId="703D604E" w14:textId="77777777" w:rsidR="001B7EC7" w:rsidRPr="006F7C71" w:rsidRDefault="001B7EC7" w:rsidP="00C162A4">
            <w:pPr>
              <w:rPr>
                <w:rFonts w:ascii="Arial" w:hAnsi="Arial" w:cs="Arial"/>
                <w:b/>
                <w:sz w:val="20"/>
              </w:rPr>
            </w:pPr>
          </w:p>
        </w:tc>
      </w:tr>
      <w:tr w:rsidR="001B7EC7" w14:paraId="0119B94C" w14:textId="77777777" w:rsidTr="00C162A4">
        <w:tc>
          <w:tcPr>
            <w:tcW w:w="2169" w:type="dxa"/>
          </w:tcPr>
          <w:p w14:paraId="2AC5ECDA" w14:textId="77777777" w:rsidR="001B7EC7" w:rsidRDefault="001B7EC7" w:rsidP="00C162A4">
            <w:pPr>
              <w:rPr>
                <w:rFonts w:ascii="Arial" w:hAnsi="Arial" w:cs="Arial"/>
                <w:sz w:val="20"/>
              </w:rPr>
            </w:pPr>
          </w:p>
        </w:tc>
        <w:tc>
          <w:tcPr>
            <w:tcW w:w="2156" w:type="dxa"/>
          </w:tcPr>
          <w:p w14:paraId="061C23AB" w14:textId="77777777" w:rsidR="001B7EC7" w:rsidRDefault="001B7EC7" w:rsidP="00C162A4">
            <w:pPr>
              <w:rPr>
                <w:rFonts w:ascii="Arial" w:hAnsi="Arial" w:cs="Arial"/>
                <w:sz w:val="20"/>
              </w:rPr>
            </w:pPr>
          </w:p>
        </w:tc>
        <w:tc>
          <w:tcPr>
            <w:tcW w:w="2141" w:type="dxa"/>
          </w:tcPr>
          <w:p w14:paraId="0090FAA4" w14:textId="77777777" w:rsidR="001B7EC7" w:rsidRDefault="001B7EC7" w:rsidP="00C162A4">
            <w:pPr>
              <w:rPr>
                <w:rFonts w:ascii="Arial" w:hAnsi="Arial" w:cs="Arial"/>
                <w:sz w:val="20"/>
              </w:rPr>
            </w:pPr>
          </w:p>
        </w:tc>
        <w:tc>
          <w:tcPr>
            <w:tcW w:w="2390" w:type="dxa"/>
          </w:tcPr>
          <w:p w14:paraId="54EC1CCD" w14:textId="77777777" w:rsidR="001B7EC7" w:rsidRDefault="001B7EC7" w:rsidP="00C162A4">
            <w:pPr>
              <w:rPr>
                <w:rFonts w:ascii="Arial" w:hAnsi="Arial" w:cs="Arial"/>
                <w:sz w:val="20"/>
              </w:rPr>
            </w:pPr>
          </w:p>
        </w:tc>
      </w:tr>
      <w:tr w:rsidR="001B7EC7" w14:paraId="5FC66310" w14:textId="77777777" w:rsidTr="00C162A4">
        <w:tc>
          <w:tcPr>
            <w:tcW w:w="2169" w:type="dxa"/>
          </w:tcPr>
          <w:p w14:paraId="52E648DD" w14:textId="77777777" w:rsidR="001B7EC7" w:rsidRDefault="001B7EC7" w:rsidP="00C162A4">
            <w:pPr>
              <w:rPr>
                <w:rFonts w:ascii="Arial" w:hAnsi="Arial" w:cs="Arial"/>
                <w:sz w:val="20"/>
              </w:rPr>
            </w:pPr>
          </w:p>
        </w:tc>
        <w:tc>
          <w:tcPr>
            <w:tcW w:w="2156" w:type="dxa"/>
          </w:tcPr>
          <w:p w14:paraId="67861F39" w14:textId="77777777" w:rsidR="001B7EC7" w:rsidRDefault="001B7EC7" w:rsidP="00C162A4">
            <w:pPr>
              <w:rPr>
                <w:rFonts w:ascii="Arial" w:hAnsi="Arial" w:cs="Arial"/>
                <w:sz w:val="20"/>
              </w:rPr>
            </w:pPr>
          </w:p>
        </w:tc>
        <w:tc>
          <w:tcPr>
            <w:tcW w:w="2141" w:type="dxa"/>
          </w:tcPr>
          <w:p w14:paraId="1F68CA51" w14:textId="77777777" w:rsidR="001B7EC7" w:rsidRDefault="001B7EC7" w:rsidP="00C162A4">
            <w:pPr>
              <w:rPr>
                <w:rFonts w:ascii="Arial" w:hAnsi="Arial" w:cs="Arial"/>
                <w:sz w:val="20"/>
              </w:rPr>
            </w:pPr>
          </w:p>
        </w:tc>
        <w:tc>
          <w:tcPr>
            <w:tcW w:w="2390" w:type="dxa"/>
          </w:tcPr>
          <w:p w14:paraId="12263B87" w14:textId="77777777" w:rsidR="001B7EC7" w:rsidRDefault="001B7EC7" w:rsidP="00C162A4">
            <w:pPr>
              <w:rPr>
                <w:rFonts w:ascii="Arial" w:hAnsi="Arial" w:cs="Arial"/>
                <w:sz w:val="20"/>
              </w:rPr>
            </w:pPr>
          </w:p>
        </w:tc>
      </w:tr>
    </w:tbl>
    <w:p w14:paraId="58D33F6B" w14:textId="77777777" w:rsidR="001B7EC7" w:rsidRPr="000F6BD7" w:rsidRDefault="001B7EC7" w:rsidP="001B7EC7">
      <w:pPr>
        <w:rPr>
          <w:color w:val="A50021"/>
        </w:rPr>
      </w:pPr>
    </w:p>
    <w:p w14:paraId="3B34C736" w14:textId="24AA082F" w:rsidR="001B7EC7" w:rsidRPr="000F6BD7" w:rsidRDefault="001B7EC7" w:rsidP="001B7EC7">
      <w:pPr>
        <w:rPr>
          <w:bCs/>
          <w:iCs/>
        </w:rPr>
      </w:pPr>
      <w:r w:rsidRPr="000F6BD7">
        <w:rPr>
          <w:bCs/>
          <w:iCs/>
        </w:rPr>
        <w:t xml:space="preserve">This section may be modified to include responsibilities if necessary.  </w:t>
      </w:r>
      <w:r w:rsidR="006064C7" w:rsidRPr="000F6BD7">
        <w:rPr>
          <w:bCs/>
          <w:iCs/>
        </w:rPr>
        <w:t>(</w:t>
      </w:r>
      <w:r w:rsidRPr="000F6BD7">
        <w:rPr>
          <w:bCs/>
          <w:iCs/>
        </w:rPr>
        <w:t>This section is optional.</w:t>
      </w:r>
      <w:r w:rsidR="006064C7" w:rsidRPr="000F6BD7">
        <w:rPr>
          <w:bCs/>
          <w:iCs/>
        </w:rPr>
        <w:t>)</w:t>
      </w:r>
    </w:p>
    <w:p w14:paraId="3DFB2BD8" w14:textId="77777777" w:rsidR="000F6BD7" w:rsidRPr="000F6BD7" w:rsidRDefault="000F6BD7" w:rsidP="001B7EC7">
      <w:pPr>
        <w:rPr>
          <w:bCs/>
          <w:iCs/>
        </w:rPr>
      </w:pPr>
    </w:p>
    <w:p w14:paraId="76856C95" w14:textId="5E230ADF" w:rsidR="001B7EC7" w:rsidRPr="000F6BD7" w:rsidRDefault="001B7EC7" w:rsidP="007426A6">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77A38C48" w14:textId="77777777" w:rsidR="003B5D27" w:rsidRPr="000F6BD7" w:rsidRDefault="003B5D27" w:rsidP="003B5D27">
      <w:pPr>
        <w:rPr>
          <w:color w:val="0070C0"/>
          <w:sz w:val="20"/>
        </w:rPr>
      </w:pPr>
      <w:r w:rsidRPr="000F6BD7">
        <w:rPr>
          <w:color w:val="0070C0"/>
          <w:sz w:val="36"/>
        </w:rPr>
        <w:t>Forms</w:t>
      </w:r>
    </w:p>
    <w:p w14:paraId="5849A59C" w14:textId="77777777" w:rsidR="003B5D27" w:rsidRPr="000F6BD7" w:rsidRDefault="003B5D27" w:rsidP="003B5D27">
      <w:pPr>
        <w:rPr>
          <w:sz w:val="20"/>
        </w:rPr>
      </w:pPr>
    </w:p>
    <w:p w14:paraId="1C632A77" w14:textId="2C233BC8" w:rsidR="003B5D27" w:rsidRPr="000F6BD7" w:rsidRDefault="00DB0A1A" w:rsidP="003B5D27">
      <w:r w:rsidRPr="000F6BD7">
        <w:t xml:space="preserve">List any related forms and link if possible.  </w:t>
      </w:r>
      <w:r w:rsidR="006064C7" w:rsidRPr="000F6BD7">
        <w:t>(</w:t>
      </w:r>
      <w:r w:rsidRPr="000F6BD7">
        <w:t>This section is optional.</w:t>
      </w:r>
      <w:r w:rsidR="006064C7" w:rsidRPr="000F6BD7">
        <w:t>)</w:t>
      </w:r>
    </w:p>
    <w:p w14:paraId="67CDD2F6" w14:textId="77777777" w:rsidR="000F6BD7" w:rsidRPr="000F6BD7" w:rsidRDefault="000F6BD7" w:rsidP="003B5D27">
      <w:pPr>
        <w:rPr>
          <w:color w:val="A50021"/>
        </w:rPr>
      </w:pPr>
    </w:p>
    <w:p w14:paraId="2360D413" w14:textId="77777777" w:rsidR="003D1313" w:rsidRPr="000F6BD7" w:rsidRDefault="003D1313" w:rsidP="003D1313">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009D5687" w:rsidRPr="000F6BD7">
        <w:rPr>
          <w:u w:val="single"/>
        </w:rPr>
        <w:t xml:space="preserve">            </w:t>
      </w:r>
      <w:r w:rsidRPr="000F6BD7">
        <w:rPr>
          <w:u w:val="single"/>
        </w:rPr>
        <w:tab/>
      </w:r>
    </w:p>
    <w:p w14:paraId="54B4A342" w14:textId="77777777" w:rsidR="00874E15" w:rsidRPr="000F6BD7" w:rsidRDefault="00874E15">
      <w:pPr>
        <w:rPr>
          <w:color w:val="0070C0"/>
          <w:sz w:val="36"/>
        </w:rPr>
      </w:pPr>
      <w:r w:rsidRPr="000F6BD7">
        <w:rPr>
          <w:color w:val="0070C0"/>
          <w:sz w:val="36"/>
        </w:rPr>
        <w:t>Related Information</w:t>
      </w:r>
    </w:p>
    <w:p w14:paraId="30E80A52" w14:textId="77777777" w:rsidR="00874E15" w:rsidRPr="000F6BD7" w:rsidRDefault="00874E15">
      <w:pPr>
        <w:rPr>
          <w:sz w:val="20"/>
        </w:rPr>
      </w:pPr>
    </w:p>
    <w:p w14:paraId="50E0C27B" w14:textId="7F3B8E8B" w:rsidR="00492DC2" w:rsidRPr="000F6BD7" w:rsidRDefault="00DB0A1A" w:rsidP="002D256B">
      <w:r w:rsidRPr="000F6BD7">
        <w:t xml:space="preserve">List any other policies or information that should be cross-referenced such as legal or regulatory information.  There is no room for any explanatory text in this section – only a list of titles and/or links.  </w:t>
      </w:r>
      <w:r w:rsidR="006064C7" w:rsidRPr="000F6BD7">
        <w:t>(</w:t>
      </w:r>
      <w:r w:rsidRPr="000F6BD7">
        <w:t>This section is optional.</w:t>
      </w:r>
      <w:r w:rsidR="006064C7" w:rsidRPr="000F6BD7">
        <w:t>)</w:t>
      </w:r>
      <w:r w:rsidRPr="000F6BD7">
        <w:t xml:space="preserve">  </w:t>
      </w:r>
    </w:p>
    <w:p w14:paraId="5991C897" w14:textId="77777777" w:rsidR="00F569C5" w:rsidRPr="000F6BD7" w:rsidRDefault="00F569C5" w:rsidP="002D256B">
      <w:pPr>
        <w:rPr>
          <w:u w:val="single"/>
        </w:rPr>
      </w:pPr>
    </w:p>
    <w:p w14:paraId="48C935E0" w14:textId="77777777" w:rsidR="002D256B" w:rsidRPr="000F6BD7" w:rsidRDefault="002D256B" w:rsidP="002D256B">
      <w:pPr>
        <w:rPr>
          <w:u w:val="single"/>
        </w:rPr>
      </w:pP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r w:rsidRPr="000F6BD7">
        <w:rPr>
          <w:u w:val="single"/>
        </w:rPr>
        <w:tab/>
      </w:r>
    </w:p>
    <w:p w14:paraId="6A24B73A" w14:textId="77777777" w:rsidR="002D256B" w:rsidRPr="000F6BD7" w:rsidRDefault="002D256B" w:rsidP="002D256B">
      <w:pPr>
        <w:rPr>
          <w:color w:val="0070C0"/>
          <w:sz w:val="20"/>
        </w:rPr>
      </w:pPr>
      <w:r w:rsidRPr="000F6BD7">
        <w:rPr>
          <w:color w:val="0070C0"/>
          <w:sz w:val="36"/>
        </w:rPr>
        <w:t>History</w:t>
      </w:r>
    </w:p>
    <w:p w14:paraId="1D9618A5" w14:textId="77777777" w:rsidR="002D256B" w:rsidRPr="000F6BD7" w:rsidRDefault="002D256B" w:rsidP="002D256B">
      <w:pPr>
        <w:rPr>
          <w:sz w:val="20"/>
        </w:rPr>
      </w:pPr>
    </w:p>
    <w:p w14:paraId="223C2CFD" w14:textId="4D28B3D6" w:rsidR="00934B73" w:rsidRPr="000F6BD7" w:rsidRDefault="001B7EC7" w:rsidP="002D256B">
      <w:r w:rsidRPr="000F6BD7">
        <w:t xml:space="preserve">Include information about previous policy versions or whether this policy replaces an existing policy.  </w:t>
      </w:r>
      <w:r w:rsidR="006064C7" w:rsidRPr="000F6BD7">
        <w:t>(</w:t>
      </w:r>
      <w:r w:rsidRPr="000F6BD7">
        <w:t>This section is required.</w:t>
      </w:r>
      <w:r w:rsidR="006064C7" w:rsidRPr="000F6BD7">
        <w:t>)</w:t>
      </w:r>
    </w:p>
    <w:p w14:paraId="79969E7A" w14:textId="77777777" w:rsidR="00874E15" w:rsidRDefault="00874E15" w:rsidP="002D256B">
      <w:pPr>
        <w:rPr>
          <w:rFonts w:ascii="Georgia" w:hAnsi="Georgia"/>
          <w:color w:val="A50021"/>
          <w:sz w:val="36"/>
        </w:rPr>
      </w:pPr>
    </w:p>
    <w:sectPr w:rsidR="00874E15" w:rsidSect="00B022A6">
      <w:headerReference w:type="even" r:id="rId10"/>
      <w:headerReference w:type="default" r:id="rId11"/>
      <w:footerReference w:type="even" r:id="rId12"/>
      <w:footerReference w:type="default" r:id="rId13"/>
      <w:headerReference w:type="first" r:id="rId14"/>
      <w:footerReference w:type="first" r:id="rId15"/>
      <w:pgSz w:w="12240" w:h="15840"/>
      <w:pgMar w:top="1008"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141D" w14:textId="77777777" w:rsidR="00A943B1" w:rsidRDefault="00A943B1" w:rsidP="00530D0C">
      <w:r>
        <w:separator/>
      </w:r>
    </w:p>
  </w:endnote>
  <w:endnote w:type="continuationSeparator" w:id="0">
    <w:p w14:paraId="67504129" w14:textId="77777777" w:rsidR="00A943B1" w:rsidRDefault="00A943B1" w:rsidP="00530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E0257" w14:textId="77777777" w:rsidR="00530D0C" w:rsidRDefault="00530D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CABA3" w14:textId="77777777" w:rsidR="00530D0C" w:rsidRDefault="00530D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FC479" w14:textId="77777777" w:rsidR="00530D0C" w:rsidRDefault="00530D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EA9D3" w14:textId="77777777" w:rsidR="00A943B1" w:rsidRDefault="00A943B1" w:rsidP="00530D0C">
      <w:r>
        <w:separator/>
      </w:r>
    </w:p>
  </w:footnote>
  <w:footnote w:type="continuationSeparator" w:id="0">
    <w:p w14:paraId="6DA76C4B" w14:textId="77777777" w:rsidR="00A943B1" w:rsidRDefault="00A943B1" w:rsidP="00530D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1F711" w14:textId="77777777" w:rsidR="00530D0C" w:rsidRDefault="00530D0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03B85" w14:textId="0D851F2F" w:rsidR="00530D0C" w:rsidRDefault="00530D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4A3A3" w14:textId="77777777" w:rsidR="00530D0C" w:rsidRDefault="00530D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273"/>
    <w:multiLevelType w:val="multilevel"/>
    <w:tmpl w:val="64D24E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3A5A2E"/>
    <w:multiLevelType w:val="hybridMultilevel"/>
    <w:tmpl w:val="D24AF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75EC0"/>
    <w:multiLevelType w:val="hybridMultilevel"/>
    <w:tmpl w:val="7DC4608A"/>
    <w:lvl w:ilvl="0" w:tplc="E3EEC974">
      <w:start w:val="1"/>
      <w:numFmt w:val="bullet"/>
      <w:lvlText w:val=""/>
      <w:lvlJc w:val="left"/>
      <w:pPr>
        <w:tabs>
          <w:tab w:val="num" w:pos="720"/>
        </w:tabs>
        <w:ind w:left="720" w:hanging="360"/>
      </w:pPr>
      <w:rPr>
        <w:rFonts w:ascii="Symbol" w:hAnsi="Symbol" w:hint="default"/>
        <w:sz w:val="20"/>
      </w:rPr>
    </w:lvl>
    <w:lvl w:ilvl="1" w:tplc="15220ACC" w:tentative="1">
      <w:start w:val="1"/>
      <w:numFmt w:val="bullet"/>
      <w:lvlText w:val="o"/>
      <w:lvlJc w:val="left"/>
      <w:pPr>
        <w:tabs>
          <w:tab w:val="num" w:pos="1440"/>
        </w:tabs>
        <w:ind w:left="1440" w:hanging="360"/>
      </w:pPr>
      <w:rPr>
        <w:rFonts w:ascii="Courier New" w:hAnsi="Courier New" w:hint="default"/>
        <w:sz w:val="20"/>
      </w:rPr>
    </w:lvl>
    <w:lvl w:ilvl="2" w:tplc="86DE7DDE" w:tentative="1">
      <w:start w:val="1"/>
      <w:numFmt w:val="bullet"/>
      <w:lvlText w:val=""/>
      <w:lvlJc w:val="left"/>
      <w:pPr>
        <w:tabs>
          <w:tab w:val="num" w:pos="2160"/>
        </w:tabs>
        <w:ind w:left="2160" w:hanging="360"/>
      </w:pPr>
      <w:rPr>
        <w:rFonts w:ascii="Wingdings" w:hAnsi="Wingdings" w:hint="default"/>
        <w:sz w:val="20"/>
      </w:rPr>
    </w:lvl>
    <w:lvl w:ilvl="3" w:tplc="30408DBE" w:tentative="1">
      <w:start w:val="1"/>
      <w:numFmt w:val="bullet"/>
      <w:lvlText w:val=""/>
      <w:lvlJc w:val="left"/>
      <w:pPr>
        <w:tabs>
          <w:tab w:val="num" w:pos="2880"/>
        </w:tabs>
        <w:ind w:left="2880" w:hanging="360"/>
      </w:pPr>
      <w:rPr>
        <w:rFonts w:ascii="Wingdings" w:hAnsi="Wingdings" w:hint="default"/>
        <w:sz w:val="20"/>
      </w:rPr>
    </w:lvl>
    <w:lvl w:ilvl="4" w:tplc="29F85982" w:tentative="1">
      <w:start w:val="1"/>
      <w:numFmt w:val="bullet"/>
      <w:lvlText w:val=""/>
      <w:lvlJc w:val="left"/>
      <w:pPr>
        <w:tabs>
          <w:tab w:val="num" w:pos="3600"/>
        </w:tabs>
        <w:ind w:left="3600" w:hanging="360"/>
      </w:pPr>
      <w:rPr>
        <w:rFonts w:ascii="Wingdings" w:hAnsi="Wingdings" w:hint="default"/>
        <w:sz w:val="20"/>
      </w:rPr>
    </w:lvl>
    <w:lvl w:ilvl="5" w:tplc="63B6D6E4" w:tentative="1">
      <w:start w:val="1"/>
      <w:numFmt w:val="bullet"/>
      <w:lvlText w:val=""/>
      <w:lvlJc w:val="left"/>
      <w:pPr>
        <w:tabs>
          <w:tab w:val="num" w:pos="4320"/>
        </w:tabs>
        <w:ind w:left="4320" w:hanging="360"/>
      </w:pPr>
      <w:rPr>
        <w:rFonts w:ascii="Wingdings" w:hAnsi="Wingdings" w:hint="default"/>
        <w:sz w:val="20"/>
      </w:rPr>
    </w:lvl>
    <w:lvl w:ilvl="6" w:tplc="6F602022" w:tentative="1">
      <w:start w:val="1"/>
      <w:numFmt w:val="bullet"/>
      <w:lvlText w:val=""/>
      <w:lvlJc w:val="left"/>
      <w:pPr>
        <w:tabs>
          <w:tab w:val="num" w:pos="5040"/>
        </w:tabs>
        <w:ind w:left="5040" w:hanging="360"/>
      </w:pPr>
      <w:rPr>
        <w:rFonts w:ascii="Wingdings" w:hAnsi="Wingdings" w:hint="default"/>
        <w:sz w:val="20"/>
      </w:rPr>
    </w:lvl>
    <w:lvl w:ilvl="7" w:tplc="4412D1BA" w:tentative="1">
      <w:start w:val="1"/>
      <w:numFmt w:val="bullet"/>
      <w:lvlText w:val=""/>
      <w:lvlJc w:val="left"/>
      <w:pPr>
        <w:tabs>
          <w:tab w:val="num" w:pos="5760"/>
        </w:tabs>
        <w:ind w:left="5760" w:hanging="360"/>
      </w:pPr>
      <w:rPr>
        <w:rFonts w:ascii="Wingdings" w:hAnsi="Wingdings" w:hint="default"/>
        <w:sz w:val="20"/>
      </w:rPr>
    </w:lvl>
    <w:lvl w:ilvl="8" w:tplc="7E40EEFE" w:tentative="1">
      <w:start w:val="1"/>
      <w:numFmt w:val="bullet"/>
      <w:lvlText w:val=""/>
      <w:lvlJc w:val="left"/>
      <w:pPr>
        <w:tabs>
          <w:tab w:val="num" w:pos="6480"/>
        </w:tabs>
        <w:ind w:left="6480" w:hanging="360"/>
      </w:pPr>
      <w:rPr>
        <w:rFonts w:ascii="Wingdings" w:hAnsi="Wingdings" w:hint="default"/>
        <w:sz w:val="20"/>
      </w:rPr>
    </w:lvl>
  </w:abstractNum>
  <w:abstractNum w:abstractNumId="3">
    <w:nsid w:val="26647FD1"/>
    <w:multiLevelType w:val="hybridMultilevel"/>
    <w:tmpl w:val="6CBC05E8"/>
    <w:lvl w:ilvl="0" w:tplc="0AE69A3A">
      <w:start w:val="1"/>
      <w:numFmt w:val="bullet"/>
      <w:lvlText w:val=""/>
      <w:lvlJc w:val="left"/>
      <w:pPr>
        <w:tabs>
          <w:tab w:val="num" w:pos="720"/>
        </w:tabs>
        <w:ind w:left="720" w:hanging="360"/>
      </w:pPr>
      <w:rPr>
        <w:rFonts w:ascii="Symbol" w:hAnsi="Symbol" w:hint="default"/>
        <w:sz w:val="20"/>
      </w:rPr>
    </w:lvl>
    <w:lvl w:ilvl="1" w:tplc="104A23B2" w:tentative="1">
      <w:start w:val="1"/>
      <w:numFmt w:val="bullet"/>
      <w:lvlText w:val="o"/>
      <w:lvlJc w:val="left"/>
      <w:pPr>
        <w:tabs>
          <w:tab w:val="num" w:pos="1440"/>
        </w:tabs>
        <w:ind w:left="1440" w:hanging="360"/>
      </w:pPr>
      <w:rPr>
        <w:rFonts w:ascii="Courier New" w:hAnsi="Courier New" w:hint="default"/>
        <w:sz w:val="20"/>
      </w:rPr>
    </w:lvl>
    <w:lvl w:ilvl="2" w:tplc="CFE06528" w:tentative="1">
      <w:start w:val="1"/>
      <w:numFmt w:val="bullet"/>
      <w:lvlText w:val=""/>
      <w:lvlJc w:val="left"/>
      <w:pPr>
        <w:tabs>
          <w:tab w:val="num" w:pos="2160"/>
        </w:tabs>
        <w:ind w:left="2160" w:hanging="360"/>
      </w:pPr>
      <w:rPr>
        <w:rFonts w:ascii="Wingdings" w:hAnsi="Wingdings" w:hint="default"/>
        <w:sz w:val="20"/>
      </w:rPr>
    </w:lvl>
    <w:lvl w:ilvl="3" w:tplc="1CD43C9C" w:tentative="1">
      <w:start w:val="1"/>
      <w:numFmt w:val="bullet"/>
      <w:lvlText w:val=""/>
      <w:lvlJc w:val="left"/>
      <w:pPr>
        <w:tabs>
          <w:tab w:val="num" w:pos="2880"/>
        </w:tabs>
        <w:ind w:left="2880" w:hanging="360"/>
      </w:pPr>
      <w:rPr>
        <w:rFonts w:ascii="Wingdings" w:hAnsi="Wingdings" w:hint="default"/>
        <w:sz w:val="20"/>
      </w:rPr>
    </w:lvl>
    <w:lvl w:ilvl="4" w:tplc="870410FA" w:tentative="1">
      <w:start w:val="1"/>
      <w:numFmt w:val="bullet"/>
      <w:lvlText w:val=""/>
      <w:lvlJc w:val="left"/>
      <w:pPr>
        <w:tabs>
          <w:tab w:val="num" w:pos="3600"/>
        </w:tabs>
        <w:ind w:left="3600" w:hanging="360"/>
      </w:pPr>
      <w:rPr>
        <w:rFonts w:ascii="Wingdings" w:hAnsi="Wingdings" w:hint="default"/>
        <w:sz w:val="20"/>
      </w:rPr>
    </w:lvl>
    <w:lvl w:ilvl="5" w:tplc="B62C3266" w:tentative="1">
      <w:start w:val="1"/>
      <w:numFmt w:val="bullet"/>
      <w:lvlText w:val=""/>
      <w:lvlJc w:val="left"/>
      <w:pPr>
        <w:tabs>
          <w:tab w:val="num" w:pos="4320"/>
        </w:tabs>
        <w:ind w:left="4320" w:hanging="360"/>
      </w:pPr>
      <w:rPr>
        <w:rFonts w:ascii="Wingdings" w:hAnsi="Wingdings" w:hint="default"/>
        <w:sz w:val="20"/>
      </w:rPr>
    </w:lvl>
    <w:lvl w:ilvl="6" w:tplc="F110A870" w:tentative="1">
      <w:start w:val="1"/>
      <w:numFmt w:val="bullet"/>
      <w:lvlText w:val=""/>
      <w:lvlJc w:val="left"/>
      <w:pPr>
        <w:tabs>
          <w:tab w:val="num" w:pos="5040"/>
        </w:tabs>
        <w:ind w:left="5040" w:hanging="360"/>
      </w:pPr>
      <w:rPr>
        <w:rFonts w:ascii="Wingdings" w:hAnsi="Wingdings" w:hint="default"/>
        <w:sz w:val="20"/>
      </w:rPr>
    </w:lvl>
    <w:lvl w:ilvl="7" w:tplc="74BCDA3E" w:tentative="1">
      <w:start w:val="1"/>
      <w:numFmt w:val="bullet"/>
      <w:lvlText w:val=""/>
      <w:lvlJc w:val="left"/>
      <w:pPr>
        <w:tabs>
          <w:tab w:val="num" w:pos="5760"/>
        </w:tabs>
        <w:ind w:left="5760" w:hanging="360"/>
      </w:pPr>
      <w:rPr>
        <w:rFonts w:ascii="Wingdings" w:hAnsi="Wingdings" w:hint="default"/>
        <w:sz w:val="20"/>
      </w:rPr>
    </w:lvl>
    <w:lvl w:ilvl="8" w:tplc="15F2245C" w:tentative="1">
      <w:start w:val="1"/>
      <w:numFmt w:val="bullet"/>
      <w:lvlText w:val=""/>
      <w:lvlJc w:val="left"/>
      <w:pPr>
        <w:tabs>
          <w:tab w:val="num" w:pos="6480"/>
        </w:tabs>
        <w:ind w:left="6480" w:hanging="360"/>
      </w:pPr>
      <w:rPr>
        <w:rFonts w:ascii="Wingdings" w:hAnsi="Wingdings" w:hint="default"/>
        <w:sz w:val="20"/>
      </w:rPr>
    </w:lvl>
  </w:abstractNum>
  <w:abstractNum w:abstractNumId="4">
    <w:nsid w:val="308D491F"/>
    <w:multiLevelType w:val="hybridMultilevel"/>
    <w:tmpl w:val="EFB21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F9443D"/>
    <w:multiLevelType w:val="hybridMultilevel"/>
    <w:tmpl w:val="171E57C2"/>
    <w:lvl w:ilvl="0" w:tplc="2FE4B75E">
      <w:start w:val="1"/>
      <w:numFmt w:val="bullet"/>
      <w:lvlText w:val=""/>
      <w:lvlJc w:val="left"/>
      <w:pPr>
        <w:tabs>
          <w:tab w:val="num" w:pos="720"/>
        </w:tabs>
        <w:ind w:left="720" w:hanging="360"/>
      </w:pPr>
      <w:rPr>
        <w:rFonts w:ascii="Symbol" w:hAnsi="Symbol" w:hint="default"/>
        <w:sz w:val="20"/>
      </w:rPr>
    </w:lvl>
    <w:lvl w:ilvl="1" w:tplc="36604FA2" w:tentative="1">
      <w:start w:val="1"/>
      <w:numFmt w:val="bullet"/>
      <w:lvlText w:val="o"/>
      <w:lvlJc w:val="left"/>
      <w:pPr>
        <w:tabs>
          <w:tab w:val="num" w:pos="1440"/>
        </w:tabs>
        <w:ind w:left="1440" w:hanging="360"/>
      </w:pPr>
      <w:rPr>
        <w:rFonts w:ascii="Courier New" w:hAnsi="Courier New" w:hint="default"/>
        <w:sz w:val="20"/>
      </w:rPr>
    </w:lvl>
    <w:lvl w:ilvl="2" w:tplc="86503B9A" w:tentative="1">
      <w:start w:val="1"/>
      <w:numFmt w:val="bullet"/>
      <w:lvlText w:val=""/>
      <w:lvlJc w:val="left"/>
      <w:pPr>
        <w:tabs>
          <w:tab w:val="num" w:pos="2160"/>
        </w:tabs>
        <w:ind w:left="2160" w:hanging="360"/>
      </w:pPr>
      <w:rPr>
        <w:rFonts w:ascii="Wingdings" w:hAnsi="Wingdings" w:hint="default"/>
        <w:sz w:val="20"/>
      </w:rPr>
    </w:lvl>
    <w:lvl w:ilvl="3" w:tplc="F6803E02" w:tentative="1">
      <w:start w:val="1"/>
      <w:numFmt w:val="bullet"/>
      <w:lvlText w:val=""/>
      <w:lvlJc w:val="left"/>
      <w:pPr>
        <w:tabs>
          <w:tab w:val="num" w:pos="2880"/>
        </w:tabs>
        <w:ind w:left="2880" w:hanging="360"/>
      </w:pPr>
      <w:rPr>
        <w:rFonts w:ascii="Wingdings" w:hAnsi="Wingdings" w:hint="default"/>
        <w:sz w:val="20"/>
      </w:rPr>
    </w:lvl>
    <w:lvl w:ilvl="4" w:tplc="1E82C1C8" w:tentative="1">
      <w:start w:val="1"/>
      <w:numFmt w:val="bullet"/>
      <w:lvlText w:val=""/>
      <w:lvlJc w:val="left"/>
      <w:pPr>
        <w:tabs>
          <w:tab w:val="num" w:pos="3600"/>
        </w:tabs>
        <w:ind w:left="3600" w:hanging="360"/>
      </w:pPr>
      <w:rPr>
        <w:rFonts w:ascii="Wingdings" w:hAnsi="Wingdings" w:hint="default"/>
        <w:sz w:val="20"/>
      </w:rPr>
    </w:lvl>
    <w:lvl w:ilvl="5" w:tplc="86E43CE2" w:tentative="1">
      <w:start w:val="1"/>
      <w:numFmt w:val="bullet"/>
      <w:lvlText w:val=""/>
      <w:lvlJc w:val="left"/>
      <w:pPr>
        <w:tabs>
          <w:tab w:val="num" w:pos="4320"/>
        </w:tabs>
        <w:ind w:left="4320" w:hanging="360"/>
      </w:pPr>
      <w:rPr>
        <w:rFonts w:ascii="Wingdings" w:hAnsi="Wingdings" w:hint="default"/>
        <w:sz w:val="20"/>
      </w:rPr>
    </w:lvl>
    <w:lvl w:ilvl="6" w:tplc="2E7E0172" w:tentative="1">
      <w:start w:val="1"/>
      <w:numFmt w:val="bullet"/>
      <w:lvlText w:val=""/>
      <w:lvlJc w:val="left"/>
      <w:pPr>
        <w:tabs>
          <w:tab w:val="num" w:pos="5040"/>
        </w:tabs>
        <w:ind w:left="5040" w:hanging="360"/>
      </w:pPr>
      <w:rPr>
        <w:rFonts w:ascii="Wingdings" w:hAnsi="Wingdings" w:hint="default"/>
        <w:sz w:val="20"/>
      </w:rPr>
    </w:lvl>
    <w:lvl w:ilvl="7" w:tplc="CF268072" w:tentative="1">
      <w:start w:val="1"/>
      <w:numFmt w:val="bullet"/>
      <w:lvlText w:val=""/>
      <w:lvlJc w:val="left"/>
      <w:pPr>
        <w:tabs>
          <w:tab w:val="num" w:pos="5760"/>
        </w:tabs>
        <w:ind w:left="5760" w:hanging="360"/>
      </w:pPr>
      <w:rPr>
        <w:rFonts w:ascii="Wingdings" w:hAnsi="Wingdings" w:hint="default"/>
        <w:sz w:val="20"/>
      </w:rPr>
    </w:lvl>
    <w:lvl w:ilvl="8" w:tplc="2DDA520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6C7EB8"/>
    <w:multiLevelType w:val="hybridMultilevel"/>
    <w:tmpl w:val="483A330E"/>
    <w:lvl w:ilvl="0" w:tplc="F28C7932">
      <w:start w:val="1"/>
      <w:numFmt w:val="bullet"/>
      <w:lvlText w:val=""/>
      <w:lvlJc w:val="left"/>
      <w:pPr>
        <w:tabs>
          <w:tab w:val="num" w:pos="720"/>
        </w:tabs>
        <w:ind w:left="720" w:hanging="360"/>
      </w:pPr>
      <w:rPr>
        <w:rFonts w:ascii="Symbol" w:hAnsi="Symbol" w:hint="default"/>
        <w:sz w:val="20"/>
      </w:rPr>
    </w:lvl>
    <w:lvl w:ilvl="1" w:tplc="D00028C6" w:tentative="1">
      <w:start w:val="1"/>
      <w:numFmt w:val="bullet"/>
      <w:lvlText w:val="o"/>
      <w:lvlJc w:val="left"/>
      <w:pPr>
        <w:tabs>
          <w:tab w:val="num" w:pos="1440"/>
        </w:tabs>
        <w:ind w:left="1440" w:hanging="360"/>
      </w:pPr>
      <w:rPr>
        <w:rFonts w:ascii="Courier New" w:hAnsi="Courier New" w:hint="default"/>
        <w:sz w:val="20"/>
      </w:rPr>
    </w:lvl>
    <w:lvl w:ilvl="2" w:tplc="AFB676BE" w:tentative="1">
      <w:start w:val="1"/>
      <w:numFmt w:val="bullet"/>
      <w:lvlText w:val=""/>
      <w:lvlJc w:val="left"/>
      <w:pPr>
        <w:tabs>
          <w:tab w:val="num" w:pos="2160"/>
        </w:tabs>
        <w:ind w:left="2160" w:hanging="360"/>
      </w:pPr>
      <w:rPr>
        <w:rFonts w:ascii="Wingdings" w:hAnsi="Wingdings" w:hint="default"/>
        <w:sz w:val="20"/>
      </w:rPr>
    </w:lvl>
    <w:lvl w:ilvl="3" w:tplc="D0C48934" w:tentative="1">
      <w:start w:val="1"/>
      <w:numFmt w:val="bullet"/>
      <w:lvlText w:val=""/>
      <w:lvlJc w:val="left"/>
      <w:pPr>
        <w:tabs>
          <w:tab w:val="num" w:pos="2880"/>
        </w:tabs>
        <w:ind w:left="2880" w:hanging="360"/>
      </w:pPr>
      <w:rPr>
        <w:rFonts w:ascii="Wingdings" w:hAnsi="Wingdings" w:hint="default"/>
        <w:sz w:val="20"/>
      </w:rPr>
    </w:lvl>
    <w:lvl w:ilvl="4" w:tplc="21E8139E" w:tentative="1">
      <w:start w:val="1"/>
      <w:numFmt w:val="bullet"/>
      <w:lvlText w:val=""/>
      <w:lvlJc w:val="left"/>
      <w:pPr>
        <w:tabs>
          <w:tab w:val="num" w:pos="3600"/>
        </w:tabs>
        <w:ind w:left="3600" w:hanging="360"/>
      </w:pPr>
      <w:rPr>
        <w:rFonts w:ascii="Wingdings" w:hAnsi="Wingdings" w:hint="default"/>
        <w:sz w:val="20"/>
      </w:rPr>
    </w:lvl>
    <w:lvl w:ilvl="5" w:tplc="0EFE6BB8" w:tentative="1">
      <w:start w:val="1"/>
      <w:numFmt w:val="bullet"/>
      <w:lvlText w:val=""/>
      <w:lvlJc w:val="left"/>
      <w:pPr>
        <w:tabs>
          <w:tab w:val="num" w:pos="4320"/>
        </w:tabs>
        <w:ind w:left="4320" w:hanging="360"/>
      </w:pPr>
      <w:rPr>
        <w:rFonts w:ascii="Wingdings" w:hAnsi="Wingdings" w:hint="default"/>
        <w:sz w:val="20"/>
      </w:rPr>
    </w:lvl>
    <w:lvl w:ilvl="6" w:tplc="CBBEE728" w:tentative="1">
      <w:start w:val="1"/>
      <w:numFmt w:val="bullet"/>
      <w:lvlText w:val=""/>
      <w:lvlJc w:val="left"/>
      <w:pPr>
        <w:tabs>
          <w:tab w:val="num" w:pos="5040"/>
        </w:tabs>
        <w:ind w:left="5040" w:hanging="360"/>
      </w:pPr>
      <w:rPr>
        <w:rFonts w:ascii="Wingdings" w:hAnsi="Wingdings" w:hint="default"/>
        <w:sz w:val="20"/>
      </w:rPr>
    </w:lvl>
    <w:lvl w:ilvl="7" w:tplc="764A717C" w:tentative="1">
      <w:start w:val="1"/>
      <w:numFmt w:val="bullet"/>
      <w:lvlText w:val=""/>
      <w:lvlJc w:val="left"/>
      <w:pPr>
        <w:tabs>
          <w:tab w:val="num" w:pos="5760"/>
        </w:tabs>
        <w:ind w:left="5760" w:hanging="360"/>
      </w:pPr>
      <w:rPr>
        <w:rFonts w:ascii="Wingdings" w:hAnsi="Wingdings" w:hint="default"/>
        <w:sz w:val="20"/>
      </w:rPr>
    </w:lvl>
    <w:lvl w:ilvl="8" w:tplc="14881E76" w:tentative="1">
      <w:start w:val="1"/>
      <w:numFmt w:val="bullet"/>
      <w:lvlText w:val=""/>
      <w:lvlJc w:val="left"/>
      <w:pPr>
        <w:tabs>
          <w:tab w:val="num" w:pos="6480"/>
        </w:tabs>
        <w:ind w:left="6480" w:hanging="360"/>
      </w:pPr>
      <w:rPr>
        <w:rFonts w:ascii="Wingdings" w:hAnsi="Wingdings" w:hint="default"/>
        <w:sz w:val="20"/>
      </w:rPr>
    </w:lvl>
  </w:abstractNum>
  <w:abstractNum w:abstractNumId="7">
    <w:nsid w:val="647F1A59"/>
    <w:multiLevelType w:val="multilevel"/>
    <w:tmpl w:val="E9B2FC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793128EB"/>
    <w:multiLevelType w:val="hybridMultilevel"/>
    <w:tmpl w:val="D49AC0B6"/>
    <w:lvl w:ilvl="0" w:tplc="7E60C3F4">
      <w:start w:val="1"/>
      <w:numFmt w:val="bullet"/>
      <w:lvlText w:val=""/>
      <w:lvlJc w:val="left"/>
      <w:pPr>
        <w:tabs>
          <w:tab w:val="num" w:pos="720"/>
        </w:tabs>
        <w:ind w:left="720" w:hanging="360"/>
      </w:pPr>
      <w:rPr>
        <w:rFonts w:ascii="Symbol" w:hAnsi="Symbol" w:hint="default"/>
        <w:sz w:val="20"/>
      </w:rPr>
    </w:lvl>
    <w:lvl w:ilvl="1" w:tplc="064E1FA8" w:tentative="1">
      <w:start w:val="1"/>
      <w:numFmt w:val="bullet"/>
      <w:lvlText w:val="o"/>
      <w:lvlJc w:val="left"/>
      <w:pPr>
        <w:tabs>
          <w:tab w:val="num" w:pos="1440"/>
        </w:tabs>
        <w:ind w:left="1440" w:hanging="360"/>
      </w:pPr>
      <w:rPr>
        <w:rFonts w:ascii="Courier New" w:hAnsi="Courier New" w:hint="default"/>
        <w:sz w:val="20"/>
      </w:rPr>
    </w:lvl>
    <w:lvl w:ilvl="2" w:tplc="B0CE4F3C" w:tentative="1">
      <w:start w:val="1"/>
      <w:numFmt w:val="bullet"/>
      <w:lvlText w:val=""/>
      <w:lvlJc w:val="left"/>
      <w:pPr>
        <w:tabs>
          <w:tab w:val="num" w:pos="2160"/>
        </w:tabs>
        <w:ind w:left="2160" w:hanging="360"/>
      </w:pPr>
      <w:rPr>
        <w:rFonts w:ascii="Wingdings" w:hAnsi="Wingdings" w:hint="default"/>
        <w:sz w:val="20"/>
      </w:rPr>
    </w:lvl>
    <w:lvl w:ilvl="3" w:tplc="12C21872" w:tentative="1">
      <w:start w:val="1"/>
      <w:numFmt w:val="bullet"/>
      <w:lvlText w:val=""/>
      <w:lvlJc w:val="left"/>
      <w:pPr>
        <w:tabs>
          <w:tab w:val="num" w:pos="2880"/>
        </w:tabs>
        <w:ind w:left="2880" w:hanging="360"/>
      </w:pPr>
      <w:rPr>
        <w:rFonts w:ascii="Wingdings" w:hAnsi="Wingdings" w:hint="default"/>
        <w:sz w:val="20"/>
      </w:rPr>
    </w:lvl>
    <w:lvl w:ilvl="4" w:tplc="246223B2" w:tentative="1">
      <w:start w:val="1"/>
      <w:numFmt w:val="bullet"/>
      <w:lvlText w:val=""/>
      <w:lvlJc w:val="left"/>
      <w:pPr>
        <w:tabs>
          <w:tab w:val="num" w:pos="3600"/>
        </w:tabs>
        <w:ind w:left="3600" w:hanging="360"/>
      </w:pPr>
      <w:rPr>
        <w:rFonts w:ascii="Wingdings" w:hAnsi="Wingdings" w:hint="default"/>
        <w:sz w:val="20"/>
      </w:rPr>
    </w:lvl>
    <w:lvl w:ilvl="5" w:tplc="AF500B76" w:tentative="1">
      <w:start w:val="1"/>
      <w:numFmt w:val="bullet"/>
      <w:lvlText w:val=""/>
      <w:lvlJc w:val="left"/>
      <w:pPr>
        <w:tabs>
          <w:tab w:val="num" w:pos="4320"/>
        </w:tabs>
        <w:ind w:left="4320" w:hanging="360"/>
      </w:pPr>
      <w:rPr>
        <w:rFonts w:ascii="Wingdings" w:hAnsi="Wingdings" w:hint="default"/>
        <w:sz w:val="20"/>
      </w:rPr>
    </w:lvl>
    <w:lvl w:ilvl="6" w:tplc="016CCBAC" w:tentative="1">
      <w:start w:val="1"/>
      <w:numFmt w:val="bullet"/>
      <w:lvlText w:val=""/>
      <w:lvlJc w:val="left"/>
      <w:pPr>
        <w:tabs>
          <w:tab w:val="num" w:pos="5040"/>
        </w:tabs>
        <w:ind w:left="5040" w:hanging="360"/>
      </w:pPr>
      <w:rPr>
        <w:rFonts w:ascii="Wingdings" w:hAnsi="Wingdings" w:hint="default"/>
        <w:sz w:val="20"/>
      </w:rPr>
    </w:lvl>
    <w:lvl w:ilvl="7" w:tplc="43CAF7A4" w:tentative="1">
      <w:start w:val="1"/>
      <w:numFmt w:val="bullet"/>
      <w:lvlText w:val=""/>
      <w:lvlJc w:val="left"/>
      <w:pPr>
        <w:tabs>
          <w:tab w:val="num" w:pos="5760"/>
        </w:tabs>
        <w:ind w:left="5760" w:hanging="360"/>
      </w:pPr>
      <w:rPr>
        <w:rFonts w:ascii="Wingdings" w:hAnsi="Wingdings" w:hint="default"/>
        <w:sz w:val="20"/>
      </w:rPr>
    </w:lvl>
    <w:lvl w:ilvl="8" w:tplc="19D8D3A6"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3"/>
  </w:num>
  <w:num w:numId="5">
    <w:abstractNumId w:val="5"/>
  </w:num>
  <w:num w:numId="6">
    <w:abstractNumId w:val="4"/>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activeWritingStyle w:appName="MSWord" w:lang="en-US" w:vendorID="64" w:dllVersion="131078"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o:colormru v:ext="edit" colors="#c24c5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13"/>
    <w:rsid w:val="00013731"/>
    <w:rsid w:val="000264AA"/>
    <w:rsid w:val="000901B7"/>
    <w:rsid w:val="00093577"/>
    <w:rsid w:val="000B1F73"/>
    <w:rsid w:val="000F6BD7"/>
    <w:rsid w:val="001247D3"/>
    <w:rsid w:val="001B5FF0"/>
    <w:rsid w:val="001B7EC7"/>
    <w:rsid w:val="001D3566"/>
    <w:rsid w:val="001F3E4F"/>
    <w:rsid w:val="00217452"/>
    <w:rsid w:val="0024697A"/>
    <w:rsid w:val="00255B51"/>
    <w:rsid w:val="00263F08"/>
    <w:rsid w:val="002A2168"/>
    <w:rsid w:val="002B6CC6"/>
    <w:rsid w:val="002D1928"/>
    <w:rsid w:val="002D24E7"/>
    <w:rsid w:val="002D256B"/>
    <w:rsid w:val="003120BA"/>
    <w:rsid w:val="0033349A"/>
    <w:rsid w:val="0034602D"/>
    <w:rsid w:val="003B358E"/>
    <w:rsid w:val="003B5D27"/>
    <w:rsid w:val="003D1313"/>
    <w:rsid w:val="0042000D"/>
    <w:rsid w:val="00420018"/>
    <w:rsid w:val="00452EC5"/>
    <w:rsid w:val="004560BB"/>
    <w:rsid w:val="004617E7"/>
    <w:rsid w:val="00473E65"/>
    <w:rsid w:val="00492DC2"/>
    <w:rsid w:val="004B2C1A"/>
    <w:rsid w:val="004C3017"/>
    <w:rsid w:val="004E1D00"/>
    <w:rsid w:val="0050684C"/>
    <w:rsid w:val="005100BA"/>
    <w:rsid w:val="00530D0C"/>
    <w:rsid w:val="005774C9"/>
    <w:rsid w:val="00585A5C"/>
    <w:rsid w:val="0059426B"/>
    <w:rsid w:val="005B22DF"/>
    <w:rsid w:val="005F03E5"/>
    <w:rsid w:val="006064C7"/>
    <w:rsid w:val="00643E3E"/>
    <w:rsid w:val="00655B2D"/>
    <w:rsid w:val="006744E4"/>
    <w:rsid w:val="00694553"/>
    <w:rsid w:val="006F7C71"/>
    <w:rsid w:val="00706BA0"/>
    <w:rsid w:val="007426A6"/>
    <w:rsid w:val="00767893"/>
    <w:rsid w:val="00782FDA"/>
    <w:rsid w:val="00793F47"/>
    <w:rsid w:val="007E4685"/>
    <w:rsid w:val="00874E15"/>
    <w:rsid w:val="00893D71"/>
    <w:rsid w:val="008D0F13"/>
    <w:rsid w:val="008E1A7B"/>
    <w:rsid w:val="008E3DF0"/>
    <w:rsid w:val="009134F3"/>
    <w:rsid w:val="00934B73"/>
    <w:rsid w:val="00943A28"/>
    <w:rsid w:val="0095014E"/>
    <w:rsid w:val="00952FCA"/>
    <w:rsid w:val="00965952"/>
    <w:rsid w:val="0098053B"/>
    <w:rsid w:val="00985818"/>
    <w:rsid w:val="009D5687"/>
    <w:rsid w:val="009E14EE"/>
    <w:rsid w:val="009F43C6"/>
    <w:rsid w:val="009F68F5"/>
    <w:rsid w:val="00A040DF"/>
    <w:rsid w:val="00A06222"/>
    <w:rsid w:val="00A20EC6"/>
    <w:rsid w:val="00A2550E"/>
    <w:rsid w:val="00A27D8F"/>
    <w:rsid w:val="00A344CC"/>
    <w:rsid w:val="00A4182D"/>
    <w:rsid w:val="00A46B3C"/>
    <w:rsid w:val="00A67158"/>
    <w:rsid w:val="00A8201B"/>
    <w:rsid w:val="00A943B1"/>
    <w:rsid w:val="00AA1ED3"/>
    <w:rsid w:val="00AB3DA3"/>
    <w:rsid w:val="00AC5C01"/>
    <w:rsid w:val="00AF0E58"/>
    <w:rsid w:val="00B022A6"/>
    <w:rsid w:val="00B0531B"/>
    <w:rsid w:val="00B15865"/>
    <w:rsid w:val="00B24E22"/>
    <w:rsid w:val="00B27A83"/>
    <w:rsid w:val="00B41CF5"/>
    <w:rsid w:val="00B42FCB"/>
    <w:rsid w:val="00B963FF"/>
    <w:rsid w:val="00BA6359"/>
    <w:rsid w:val="00BE22BA"/>
    <w:rsid w:val="00C043F1"/>
    <w:rsid w:val="00C8210A"/>
    <w:rsid w:val="00CA63C7"/>
    <w:rsid w:val="00CD31C3"/>
    <w:rsid w:val="00D1200D"/>
    <w:rsid w:val="00D672E8"/>
    <w:rsid w:val="00DB0A1A"/>
    <w:rsid w:val="00DF14E4"/>
    <w:rsid w:val="00DF550F"/>
    <w:rsid w:val="00E272A7"/>
    <w:rsid w:val="00E404C7"/>
    <w:rsid w:val="00E4505C"/>
    <w:rsid w:val="00E57160"/>
    <w:rsid w:val="00E73035"/>
    <w:rsid w:val="00EC2EE4"/>
    <w:rsid w:val="00EC31AE"/>
    <w:rsid w:val="00F214FE"/>
    <w:rsid w:val="00F42543"/>
    <w:rsid w:val="00F569C5"/>
    <w:rsid w:val="00F80081"/>
    <w:rsid w:val="00FD0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24c54"/>
    </o:shapedefaults>
    <o:shapelayout v:ext="edit">
      <o:idmap v:ext="edit" data="1"/>
    </o:shapelayout>
  </w:shapeDefaults>
  <w:decimalSymbol w:val="."/>
  <w:listSeparator w:val=","/>
  <w14:docId w14:val="4ACCB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0BA"/>
    <w:rPr>
      <w:sz w:val="24"/>
      <w:szCs w:val="24"/>
    </w:rPr>
  </w:style>
  <w:style w:type="paragraph" w:styleId="Heading1">
    <w:name w:val="heading 1"/>
    <w:basedOn w:val="Normal"/>
    <w:next w:val="Normal"/>
    <w:qFormat/>
    <w:rsid w:val="00B15865"/>
    <w:pPr>
      <w:keepNext/>
      <w:outlineLvl w:val="0"/>
    </w:pPr>
    <w:rPr>
      <w:rFonts w:ascii="Georgia" w:hAnsi="Georgia"/>
      <w:sz w:val="56"/>
    </w:rPr>
  </w:style>
  <w:style w:type="paragraph" w:styleId="Heading2">
    <w:name w:val="heading 2"/>
    <w:basedOn w:val="Normal"/>
    <w:next w:val="Normal"/>
    <w:qFormat/>
    <w:rsid w:val="00B15865"/>
    <w:pPr>
      <w:keepNext/>
      <w:outlineLvl w:val="1"/>
    </w:pPr>
    <w:rPr>
      <w:rFonts w:ascii="Arial" w:hAnsi="Arial" w:cs="Arial"/>
      <w:b/>
      <w:bCs/>
      <w:sz w:val="20"/>
    </w:rPr>
  </w:style>
  <w:style w:type="paragraph" w:styleId="Heading3">
    <w:name w:val="heading 3"/>
    <w:basedOn w:val="Normal"/>
    <w:qFormat/>
    <w:rsid w:val="00B15865"/>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rsid w:val="00B15865"/>
    <w:pPr>
      <w:keepNext/>
      <w:outlineLvl w:val="3"/>
    </w:pPr>
    <w:rPr>
      <w:rFonts w:ascii="Arial"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15865"/>
    <w:rPr>
      <w:color w:val="0000FF"/>
      <w:u w:val="single"/>
    </w:rPr>
  </w:style>
  <w:style w:type="character" w:styleId="Strong">
    <w:name w:val="Strong"/>
    <w:basedOn w:val="DefaultParagraphFont"/>
    <w:qFormat/>
    <w:rsid w:val="00B15865"/>
    <w:rPr>
      <w:b/>
      <w:bCs/>
    </w:rPr>
  </w:style>
  <w:style w:type="paragraph" w:styleId="BalloonText">
    <w:name w:val="Balloon Text"/>
    <w:basedOn w:val="Normal"/>
    <w:link w:val="BalloonTextChar"/>
    <w:rsid w:val="00F42543"/>
    <w:rPr>
      <w:rFonts w:ascii="Tahoma" w:hAnsi="Tahoma" w:cs="Tahoma"/>
      <w:sz w:val="16"/>
      <w:szCs w:val="16"/>
    </w:rPr>
  </w:style>
  <w:style w:type="character" w:customStyle="1" w:styleId="BalloonTextChar">
    <w:name w:val="Balloon Text Char"/>
    <w:basedOn w:val="DefaultParagraphFont"/>
    <w:link w:val="BalloonText"/>
    <w:rsid w:val="00F42543"/>
    <w:rPr>
      <w:rFonts w:ascii="Tahoma" w:hAnsi="Tahoma" w:cs="Tahoma"/>
      <w:sz w:val="16"/>
      <w:szCs w:val="16"/>
    </w:rPr>
  </w:style>
  <w:style w:type="character" w:styleId="CommentReference">
    <w:name w:val="annotation reference"/>
    <w:basedOn w:val="DefaultParagraphFont"/>
    <w:uiPriority w:val="99"/>
    <w:unhideWhenUsed/>
    <w:rsid w:val="002D256B"/>
    <w:rPr>
      <w:sz w:val="16"/>
      <w:szCs w:val="16"/>
    </w:rPr>
  </w:style>
  <w:style w:type="paragraph" w:styleId="CommentText">
    <w:name w:val="annotation text"/>
    <w:basedOn w:val="Normal"/>
    <w:link w:val="CommentTextChar"/>
    <w:uiPriority w:val="99"/>
    <w:unhideWhenUsed/>
    <w:rsid w:val="002D256B"/>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D256B"/>
    <w:rPr>
      <w:rFonts w:asciiTheme="minorHAnsi" w:eastAsiaTheme="minorHAnsi" w:hAnsiTheme="minorHAnsi" w:cstheme="minorBidi"/>
    </w:rPr>
  </w:style>
  <w:style w:type="paragraph" w:styleId="ListParagraph">
    <w:name w:val="List Paragraph"/>
    <w:basedOn w:val="Normal"/>
    <w:uiPriority w:val="34"/>
    <w:qFormat/>
    <w:rsid w:val="00F80081"/>
    <w:pPr>
      <w:ind w:left="720"/>
      <w:contextualSpacing/>
    </w:pPr>
  </w:style>
  <w:style w:type="paragraph" w:styleId="Header">
    <w:name w:val="header"/>
    <w:basedOn w:val="Normal"/>
    <w:link w:val="HeaderChar"/>
    <w:unhideWhenUsed/>
    <w:rsid w:val="00530D0C"/>
    <w:pPr>
      <w:tabs>
        <w:tab w:val="center" w:pos="4680"/>
        <w:tab w:val="right" w:pos="9360"/>
      </w:tabs>
    </w:pPr>
  </w:style>
  <w:style w:type="character" w:customStyle="1" w:styleId="HeaderChar">
    <w:name w:val="Header Char"/>
    <w:basedOn w:val="DefaultParagraphFont"/>
    <w:link w:val="Header"/>
    <w:rsid w:val="00530D0C"/>
    <w:rPr>
      <w:sz w:val="24"/>
      <w:szCs w:val="24"/>
    </w:rPr>
  </w:style>
  <w:style w:type="paragraph" w:styleId="Footer">
    <w:name w:val="footer"/>
    <w:basedOn w:val="Normal"/>
    <w:link w:val="FooterChar"/>
    <w:unhideWhenUsed/>
    <w:rsid w:val="00530D0C"/>
    <w:pPr>
      <w:tabs>
        <w:tab w:val="center" w:pos="4680"/>
        <w:tab w:val="right" w:pos="9360"/>
      </w:tabs>
    </w:pPr>
  </w:style>
  <w:style w:type="character" w:customStyle="1" w:styleId="FooterChar">
    <w:name w:val="Footer Char"/>
    <w:basedOn w:val="DefaultParagraphFont"/>
    <w:link w:val="Footer"/>
    <w:rsid w:val="00530D0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0BA"/>
    <w:rPr>
      <w:sz w:val="24"/>
      <w:szCs w:val="24"/>
    </w:rPr>
  </w:style>
  <w:style w:type="paragraph" w:styleId="Heading1">
    <w:name w:val="heading 1"/>
    <w:basedOn w:val="Normal"/>
    <w:next w:val="Normal"/>
    <w:qFormat/>
    <w:rsid w:val="00B15865"/>
    <w:pPr>
      <w:keepNext/>
      <w:outlineLvl w:val="0"/>
    </w:pPr>
    <w:rPr>
      <w:rFonts w:ascii="Georgia" w:hAnsi="Georgia"/>
      <w:sz w:val="56"/>
    </w:rPr>
  </w:style>
  <w:style w:type="paragraph" w:styleId="Heading2">
    <w:name w:val="heading 2"/>
    <w:basedOn w:val="Normal"/>
    <w:next w:val="Normal"/>
    <w:qFormat/>
    <w:rsid w:val="00B15865"/>
    <w:pPr>
      <w:keepNext/>
      <w:outlineLvl w:val="1"/>
    </w:pPr>
    <w:rPr>
      <w:rFonts w:ascii="Arial" w:hAnsi="Arial" w:cs="Arial"/>
      <w:b/>
      <w:bCs/>
      <w:sz w:val="20"/>
    </w:rPr>
  </w:style>
  <w:style w:type="paragraph" w:styleId="Heading3">
    <w:name w:val="heading 3"/>
    <w:basedOn w:val="Normal"/>
    <w:qFormat/>
    <w:rsid w:val="00B15865"/>
    <w:pPr>
      <w:spacing w:before="100" w:beforeAutospacing="1" w:after="100" w:afterAutospacing="1"/>
      <w:outlineLvl w:val="2"/>
    </w:pPr>
    <w:rPr>
      <w:rFonts w:ascii="Arial Unicode MS" w:eastAsia="Arial Unicode MS" w:hAnsi="Arial Unicode MS" w:cs="Arial Unicode MS"/>
      <w:b/>
      <w:bCs/>
      <w:sz w:val="27"/>
      <w:szCs w:val="27"/>
    </w:rPr>
  </w:style>
  <w:style w:type="paragraph" w:styleId="Heading4">
    <w:name w:val="heading 4"/>
    <w:basedOn w:val="Normal"/>
    <w:next w:val="Normal"/>
    <w:qFormat/>
    <w:rsid w:val="00B15865"/>
    <w:pPr>
      <w:keepNext/>
      <w:outlineLvl w:val="3"/>
    </w:pPr>
    <w:rPr>
      <w:rFonts w:ascii="Arial"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15865"/>
    <w:rPr>
      <w:color w:val="0000FF"/>
      <w:u w:val="single"/>
    </w:rPr>
  </w:style>
  <w:style w:type="character" w:styleId="Strong">
    <w:name w:val="Strong"/>
    <w:basedOn w:val="DefaultParagraphFont"/>
    <w:qFormat/>
    <w:rsid w:val="00B15865"/>
    <w:rPr>
      <w:b/>
      <w:bCs/>
    </w:rPr>
  </w:style>
  <w:style w:type="paragraph" w:styleId="BalloonText">
    <w:name w:val="Balloon Text"/>
    <w:basedOn w:val="Normal"/>
    <w:link w:val="BalloonTextChar"/>
    <w:rsid w:val="00F42543"/>
    <w:rPr>
      <w:rFonts w:ascii="Tahoma" w:hAnsi="Tahoma" w:cs="Tahoma"/>
      <w:sz w:val="16"/>
      <w:szCs w:val="16"/>
    </w:rPr>
  </w:style>
  <w:style w:type="character" w:customStyle="1" w:styleId="BalloonTextChar">
    <w:name w:val="Balloon Text Char"/>
    <w:basedOn w:val="DefaultParagraphFont"/>
    <w:link w:val="BalloonText"/>
    <w:rsid w:val="00F42543"/>
    <w:rPr>
      <w:rFonts w:ascii="Tahoma" w:hAnsi="Tahoma" w:cs="Tahoma"/>
      <w:sz w:val="16"/>
      <w:szCs w:val="16"/>
    </w:rPr>
  </w:style>
  <w:style w:type="character" w:styleId="CommentReference">
    <w:name w:val="annotation reference"/>
    <w:basedOn w:val="DefaultParagraphFont"/>
    <w:uiPriority w:val="99"/>
    <w:unhideWhenUsed/>
    <w:rsid w:val="002D256B"/>
    <w:rPr>
      <w:sz w:val="16"/>
      <w:szCs w:val="16"/>
    </w:rPr>
  </w:style>
  <w:style w:type="paragraph" w:styleId="CommentText">
    <w:name w:val="annotation text"/>
    <w:basedOn w:val="Normal"/>
    <w:link w:val="CommentTextChar"/>
    <w:uiPriority w:val="99"/>
    <w:unhideWhenUsed/>
    <w:rsid w:val="002D256B"/>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D256B"/>
    <w:rPr>
      <w:rFonts w:asciiTheme="minorHAnsi" w:eastAsiaTheme="minorHAnsi" w:hAnsiTheme="minorHAnsi" w:cstheme="minorBidi"/>
    </w:rPr>
  </w:style>
  <w:style w:type="paragraph" w:styleId="ListParagraph">
    <w:name w:val="List Paragraph"/>
    <w:basedOn w:val="Normal"/>
    <w:uiPriority w:val="34"/>
    <w:qFormat/>
    <w:rsid w:val="00F80081"/>
    <w:pPr>
      <w:ind w:left="720"/>
      <w:contextualSpacing/>
    </w:pPr>
  </w:style>
  <w:style w:type="paragraph" w:styleId="Header">
    <w:name w:val="header"/>
    <w:basedOn w:val="Normal"/>
    <w:link w:val="HeaderChar"/>
    <w:unhideWhenUsed/>
    <w:rsid w:val="00530D0C"/>
    <w:pPr>
      <w:tabs>
        <w:tab w:val="center" w:pos="4680"/>
        <w:tab w:val="right" w:pos="9360"/>
      </w:tabs>
    </w:pPr>
  </w:style>
  <w:style w:type="character" w:customStyle="1" w:styleId="HeaderChar">
    <w:name w:val="Header Char"/>
    <w:basedOn w:val="DefaultParagraphFont"/>
    <w:link w:val="Header"/>
    <w:rsid w:val="00530D0C"/>
    <w:rPr>
      <w:sz w:val="24"/>
      <w:szCs w:val="24"/>
    </w:rPr>
  </w:style>
  <w:style w:type="paragraph" w:styleId="Footer">
    <w:name w:val="footer"/>
    <w:basedOn w:val="Normal"/>
    <w:link w:val="FooterChar"/>
    <w:unhideWhenUsed/>
    <w:rsid w:val="00530D0C"/>
    <w:pPr>
      <w:tabs>
        <w:tab w:val="center" w:pos="4680"/>
        <w:tab w:val="right" w:pos="9360"/>
      </w:tabs>
    </w:pPr>
  </w:style>
  <w:style w:type="character" w:customStyle="1" w:styleId="FooterChar">
    <w:name w:val="Footer Char"/>
    <w:basedOn w:val="DefaultParagraphFont"/>
    <w:link w:val="Footer"/>
    <w:rsid w:val="00530D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594358">
      <w:bodyDiv w:val="1"/>
      <w:marLeft w:val="0"/>
      <w:marRight w:val="0"/>
      <w:marTop w:val="0"/>
      <w:marBottom w:val="0"/>
      <w:divBdr>
        <w:top w:val="none" w:sz="0" w:space="0" w:color="auto"/>
        <w:left w:val="none" w:sz="0" w:space="0" w:color="auto"/>
        <w:bottom w:val="none" w:sz="0" w:space="0" w:color="auto"/>
        <w:right w:val="none" w:sz="0" w:space="0" w:color="auto"/>
      </w:divBdr>
    </w:div>
    <w:div w:id="998195276">
      <w:bodyDiv w:val="1"/>
      <w:marLeft w:val="0"/>
      <w:marRight w:val="0"/>
      <w:marTop w:val="0"/>
      <w:marBottom w:val="0"/>
      <w:divBdr>
        <w:top w:val="none" w:sz="0" w:space="0" w:color="auto"/>
        <w:left w:val="none" w:sz="0" w:space="0" w:color="auto"/>
        <w:bottom w:val="none" w:sz="0" w:space="0" w:color="auto"/>
        <w:right w:val="none" w:sz="0" w:space="0" w:color="auto"/>
      </w:divBdr>
    </w:div>
    <w:div w:id="1012756630">
      <w:bodyDiv w:val="1"/>
      <w:marLeft w:val="0"/>
      <w:marRight w:val="0"/>
      <w:marTop w:val="0"/>
      <w:marBottom w:val="0"/>
      <w:divBdr>
        <w:top w:val="none" w:sz="0" w:space="0" w:color="auto"/>
        <w:left w:val="none" w:sz="0" w:space="0" w:color="auto"/>
        <w:bottom w:val="none" w:sz="0" w:space="0" w:color="auto"/>
        <w:right w:val="none" w:sz="0" w:space="0" w:color="auto"/>
      </w:divBdr>
    </w:div>
    <w:div w:id="1287085304">
      <w:bodyDiv w:val="1"/>
      <w:marLeft w:val="0"/>
      <w:marRight w:val="0"/>
      <w:marTop w:val="0"/>
      <w:marBottom w:val="0"/>
      <w:divBdr>
        <w:top w:val="none" w:sz="0" w:space="0" w:color="auto"/>
        <w:left w:val="none" w:sz="0" w:space="0" w:color="auto"/>
        <w:bottom w:val="none" w:sz="0" w:space="0" w:color="auto"/>
        <w:right w:val="none" w:sz="0" w:space="0" w:color="auto"/>
      </w:divBdr>
    </w:div>
    <w:div w:id="197506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D8DF0-F8F2-2748-B495-EBB6DB52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Policy Title</vt:lpstr>
    </vt:vector>
  </TitlesOfParts>
  <Company>University Of Minnesota - TC</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Title</dc:title>
  <dc:creator>Eric Schumann</dc:creator>
  <cp:lastModifiedBy>Kelly Bartling</cp:lastModifiedBy>
  <cp:revision>2</cp:revision>
  <cp:lastPrinted>2015-11-13T16:47:00Z</cp:lastPrinted>
  <dcterms:created xsi:type="dcterms:W3CDTF">2016-01-12T22:55:00Z</dcterms:created>
  <dcterms:modified xsi:type="dcterms:W3CDTF">2016-01-12T22:55:00Z</dcterms:modified>
</cp:coreProperties>
</file>