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8DAF" w14:textId="77777777" w:rsidR="00E504EC" w:rsidRDefault="00E504EC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59" w:lineRule="auto"/>
        <w:ind w:left="141" w:right="3"/>
        <w:jc w:val="center"/>
      </w:pPr>
      <w:r>
        <w:rPr>
          <w:sz w:val="28"/>
        </w:rPr>
        <w:t xml:space="preserve">Staff Senate Meeting </w:t>
      </w:r>
    </w:p>
    <w:p w14:paraId="4D4852A2" w14:textId="77777777" w:rsidR="00E504EC" w:rsidRDefault="00E504EC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59" w:lineRule="auto"/>
        <w:ind w:left="141" w:right="3"/>
        <w:jc w:val="center"/>
      </w:pPr>
      <w:r>
        <w:rPr>
          <w:sz w:val="28"/>
        </w:rPr>
        <w:t xml:space="preserve">Nebraskan Student Union, </w:t>
      </w:r>
      <w:proofErr w:type="spellStart"/>
      <w:r>
        <w:rPr>
          <w:sz w:val="28"/>
        </w:rPr>
        <w:t>Sandhills</w:t>
      </w:r>
      <w:proofErr w:type="spellEnd"/>
      <w:r>
        <w:rPr>
          <w:sz w:val="28"/>
        </w:rPr>
        <w:t xml:space="preserve">  </w:t>
      </w:r>
    </w:p>
    <w:p w14:paraId="6A96E571" w14:textId="5BCF693D" w:rsidR="00E504EC" w:rsidRDefault="00B520C0" w:rsidP="00A8082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52" w:line="259" w:lineRule="auto"/>
        <w:ind w:left="141" w:right="3"/>
        <w:jc w:val="center"/>
      </w:pPr>
      <w:r>
        <w:rPr>
          <w:sz w:val="28"/>
        </w:rPr>
        <w:t>October 20</w:t>
      </w:r>
      <w:r w:rsidRPr="00B520C0">
        <w:rPr>
          <w:sz w:val="28"/>
          <w:vertAlign w:val="superscript"/>
        </w:rPr>
        <w:t>th</w:t>
      </w:r>
      <w:r w:rsidR="002E3253">
        <w:rPr>
          <w:sz w:val="28"/>
        </w:rPr>
        <w:t>, 2015</w:t>
      </w:r>
    </w:p>
    <w:p w14:paraId="39ED2307" w14:textId="77777777" w:rsidR="00E504EC" w:rsidRDefault="00E504E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9658A80" w14:textId="3CA1B5E4" w:rsidR="00CB22C2" w:rsidRPr="00617B2E" w:rsidRDefault="00E504EC" w:rsidP="00617B2E">
      <w:pPr>
        <w:tabs>
          <w:tab w:val="center" w:pos="2982"/>
          <w:tab w:val="center" w:pos="6587"/>
        </w:tabs>
        <w:rPr>
          <w:sz w:val="24"/>
          <w:szCs w:val="24"/>
        </w:rPr>
      </w:pPr>
      <w:r w:rsidRPr="00617B2E">
        <w:rPr>
          <w:b/>
          <w:sz w:val="24"/>
          <w:szCs w:val="24"/>
          <w:u w:val="single" w:color="000000"/>
        </w:rPr>
        <w:t>Present:</w:t>
      </w:r>
      <w:r w:rsidRPr="00617B2E">
        <w:rPr>
          <w:sz w:val="24"/>
          <w:szCs w:val="24"/>
        </w:rPr>
        <w:t xml:space="preserve"> </w:t>
      </w:r>
      <w:r w:rsidRPr="00617B2E">
        <w:rPr>
          <w:sz w:val="24"/>
          <w:szCs w:val="24"/>
        </w:rPr>
        <w:tab/>
        <w:t xml:space="preserve">Admin/ Managerial/Professional </w:t>
      </w:r>
      <w:r w:rsidRPr="00617B2E">
        <w:rPr>
          <w:sz w:val="24"/>
          <w:szCs w:val="24"/>
        </w:rPr>
        <w:tab/>
      </w:r>
      <w:r w:rsidR="002E3253" w:rsidRPr="00617B2E">
        <w:rPr>
          <w:sz w:val="24"/>
          <w:szCs w:val="24"/>
        </w:rPr>
        <w:t xml:space="preserve">      </w:t>
      </w:r>
      <w:r w:rsidR="00310B00" w:rsidRPr="00617B2E">
        <w:rPr>
          <w:sz w:val="24"/>
          <w:szCs w:val="24"/>
        </w:rPr>
        <w:t xml:space="preserve">  </w:t>
      </w:r>
      <w:r w:rsidR="00CB22C2" w:rsidRPr="00617B2E">
        <w:rPr>
          <w:sz w:val="24"/>
          <w:szCs w:val="24"/>
        </w:rPr>
        <w:t>Scott Benson</w:t>
      </w:r>
      <w:r w:rsidR="0093314C" w:rsidRPr="00617B2E">
        <w:rPr>
          <w:sz w:val="24"/>
          <w:szCs w:val="24"/>
        </w:rPr>
        <w:t>,</w:t>
      </w:r>
      <w:r w:rsidR="00B520C0">
        <w:rPr>
          <w:sz w:val="24"/>
          <w:szCs w:val="24"/>
        </w:rPr>
        <w:t xml:space="preserve"> </w:t>
      </w:r>
      <w:r w:rsidR="00CB22C2" w:rsidRPr="00617B2E">
        <w:rPr>
          <w:sz w:val="24"/>
          <w:szCs w:val="24"/>
        </w:rPr>
        <w:t>Megan</w:t>
      </w:r>
      <w:r w:rsidR="00B520C0">
        <w:rPr>
          <w:sz w:val="24"/>
          <w:szCs w:val="24"/>
        </w:rPr>
        <w:t xml:space="preserve"> Fryda</w:t>
      </w:r>
      <w:r w:rsidR="00A71E7C">
        <w:rPr>
          <w:sz w:val="24"/>
          <w:szCs w:val="24"/>
        </w:rPr>
        <w:t>,</w:t>
      </w:r>
      <w:r w:rsidR="00CB22C2" w:rsidRPr="00617B2E">
        <w:rPr>
          <w:sz w:val="24"/>
          <w:szCs w:val="24"/>
        </w:rPr>
        <w:t xml:space="preserve"> </w:t>
      </w:r>
    </w:p>
    <w:p w14:paraId="549C3C5F" w14:textId="40767C98" w:rsidR="00E504EC" w:rsidRDefault="00CB22C2" w:rsidP="00FD0BC6">
      <w:pPr>
        <w:tabs>
          <w:tab w:val="center" w:pos="2982"/>
          <w:tab w:val="center" w:pos="6587"/>
        </w:tabs>
        <w:ind w:left="720"/>
        <w:rPr>
          <w:sz w:val="24"/>
          <w:szCs w:val="24"/>
        </w:rPr>
      </w:pPr>
      <w:r w:rsidRPr="00617B2E">
        <w:rPr>
          <w:sz w:val="24"/>
          <w:szCs w:val="24"/>
        </w:rPr>
        <w:t xml:space="preserve">                                    </w:t>
      </w:r>
      <w:r w:rsidR="0093314C" w:rsidRPr="00617B2E">
        <w:rPr>
          <w:sz w:val="24"/>
          <w:szCs w:val="24"/>
        </w:rPr>
        <w:tab/>
        <w:t xml:space="preserve">   </w:t>
      </w:r>
      <w:r w:rsidR="00A71E7C">
        <w:rPr>
          <w:sz w:val="24"/>
          <w:szCs w:val="24"/>
        </w:rPr>
        <w:t xml:space="preserve">  Aaron Estes</w:t>
      </w:r>
      <w:r w:rsidR="00F4530D">
        <w:rPr>
          <w:sz w:val="24"/>
          <w:szCs w:val="24"/>
        </w:rPr>
        <w:t>,</w:t>
      </w:r>
      <w:r w:rsidR="00A71E7C">
        <w:rPr>
          <w:sz w:val="24"/>
          <w:szCs w:val="24"/>
        </w:rPr>
        <w:t xml:space="preserve"> Todd Gottula, </w:t>
      </w:r>
    </w:p>
    <w:p w14:paraId="08C4EB6C" w14:textId="77777777" w:rsidR="00F4530D" w:rsidRPr="00617B2E" w:rsidRDefault="00F4530D" w:rsidP="00F4530D">
      <w:pPr>
        <w:tabs>
          <w:tab w:val="center" w:pos="2982"/>
          <w:tab w:val="left" w:pos="5385"/>
        </w:tabs>
        <w:rPr>
          <w:sz w:val="24"/>
          <w:szCs w:val="24"/>
        </w:rPr>
      </w:pPr>
    </w:p>
    <w:p w14:paraId="058838B9" w14:textId="126ED1F0" w:rsidR="00617B2E" w:rsidRDefault="002E3253" w:rsidP="00162B92">
      <w:pPr>
        <w:spacing w:after="0" w:line="259" w:lineRule="auto"/>
        <w:ind w:left="2880" w:hanging="1440"/>
        <w:rPr>
          <w:sz w:val="24"/>
          <w:szCs w:val="24"/>
        </w:rPr>
      </w:pPr>
      <w:r w:rsidRPr="00617B2E">
        <w:rPr>
          <w:sz w:val="24"/>
          <w:szCs w:val="24"/>
        </w:rPr>
        <w:t xml:space="preserve">Office  </w:t>
      </w:r>
      <w:r w:rsidRPr="00617B2E">
        <w:rPr>
          <w:sz w:val="24"/>
          <w:szCs w:val="24"/>
        </w:rPr>
        <w:tab/>
      </w:r>
      <w:r w:rsidR="00617B2E">
        <w:rPr>
          <w:sz w:val="24"/>
          <w:szCs w:val="24"/>
        </w:rPr>
        <w:t xml:space="preserve">           </w:t>
      </w:r>
      <w:r w:rsidR="00617B2E">
        <w:rPr>
          <w:sz w:val="24"/>
          <w:szCs w:val="24"/>
        </w:rPr>
        <w:tab/>
        <w:t xml:space="preserve">             </w:t>
      </w:r>
      <w:r w:rsidRPr="00617B2E">
        <w:rPr>
          <w:sz w:val="24"/>
          <w:szCs w:val="24"/>
        </w:rPr>
        <w:t xml:space="preserve"> </w:t>
      </w:r>
      <w:r w:rsidR="00FD0BC6">
        <w:rPr>
          <w:sz w:val="24"/>
          <w:szCs w:val="24"/>
        </w:rPr>
        <w:t xml:space="preserve">Holly Peterson, </w:t>
      </w:r>
      <w:r w:rsidR="00CB22C2" w:rsidRPr="00617B2E">
        <w:rPr>
          <w:sz w:val="24"/>
          <w:szCs w:val="24"/>
        </w:rPr>
        <w:t>Stacy Darveau, Nan</w:t>
      </w:r>
      <w:r w:rsidR="00F4530D">
        <w:rPr>
          <w:sz w:val="24"/>
          <w:szCs w:val="24"/>
        </w:rPr>
        <w:t xml:space="preserve"> </w:t>
      </w:r>
      <w:r w:rsidR="00162B92">
        <w:rPr>
          <w:sz w:val="24"/>
          <w:szCs w:val="24"/>
        </w:rPr>
        <w:t xml:space="preserve">       </w:t>
      </w:r>
    </w:p>
    <w:p w14:paraId="55F4C44F" w14:textId="08AD9D93" w:rsidR="00E504EC" w:rsidRPr="00617B2E" w:rsidRDefault="00E504EC" w:rsidP="00F4530D">
      <w:pPr>
        <w:tabs>
          <w:tab w:val="left" w:pos="5700"/>
        </w:tabs>
        <w:spacing w:after="0" w:line="259" w:lineRule="auto"/>
        <w:rPr>
          <w:sz w:val="24"/>
          <w:szCs w:val="24"/>
        </w:rPr>
      </w:pPr>
      <w:r w:rsidRPr="00617B2E">
        <w:rPr>
          <w:sz w:val="24"/>
          <w:szCs w:val="24"/>
        </w:rPr>
        <w:t xml:space="preserve">   </w:t>
      </w:r>
      <w:r w:rsidR="00617B2E">
        <w:rPr>
          <w:sz w:val="24"/>
          <w:szCs w:val="24"/>
        </w:rPr>
        <w:tab/>
      </w:r>
      <w:r w:rsidR="00162B92">
        <w:rPr>
          <w:sz w:val="24"/>
          <w:szCs w:val="24"/>
        </w:rPr>
        <w:t>Johnson</w:t>
      </w:r>
      <w:r w:rsidRPr="00617B2E">
        <w:rPr>
          <w:sz w:val="24"/>
          <w:szCs w:val="24"/>
        </w:rPr>
        <w:t xml:space="preserve"> </w:t>
      </w:r>
    </w:p>
    <w:p w14:paraId="2A1BDFE5" w14:textId="77777777" w:rsidR="00E504EC" w:rsidRDefault="00E504EC">
      <w:pPr>
        <w:tabs>
          <w:tab w:val="center" w:pos="1807"/>
          <w:tab w:val="center" w:pos="2880"/>
          <w:tab w:val="center" w:pos="3601"/>
          <w:tab w:val="center" w:pos="4321"/>
          <w:tab w:val="center" w:pos="7193"/>
        </w:tabs>
        <w:ind w:left="0" w:firstLine="0"/>
        <w:rPr>
          <w:sz w:val="24"/>
          <w:szCs w:val="24"/>
        </w:rPr>
      </w:pPr>
      <w:r w:rsidRPr="00617B2E">
        <w:rPr>
          <w:sz w:val="24"/>
          <w:szCs w:val="24"/>
        </w:rPr>
        <w:tab/>
        <w:t xml:space="preserve">Service </w:t>
      </w:r>
      <w:r w:rsidRPr="00617B2E">
        <w:rPr>
          <w:sz w:val="24"/>
          <w:szCs w:val="24"/>
        </w:rPr>
        <w:tab/>
        <w:t xml:space="preserve"> </w:t>
      </w:r>
      <w:r w:rsidRPr="00617B2E">
        <w:rPr>
          <w:sz w:val="24"/>
          <w:szCs w:val="24"/>
        </w:rPr>
        <w:tab/>
        <w:t xml:space="preserve">   </w:t>
      </w:r>
      <w:r w:rsidRPr="00617B2E">
        <w:rPr>
          <w:sz w:val="24"/>
          <w:szCs w:val="24"/>
        </w:rPr>
        <w:tab/>
        <w:t xml:space="preserve"> </w:t>
      </w:r>
      <w:r w:rsidR="0093314C" w:rsidRPr="00617B2E">
        <w:rPr>
          <w:sz w:val="24"/>
          <w:szCs w:val="24"/>
        </w:rPr>
        <w:tab/>
      </w:r>
      <w:r w:rsidR="00CB22C2" w:rsidRPr="00617B2E">
        <w:rPr>
          <w:sz w:val="24"/>
          <w:szCs w:val="24"/>
        </w:rPr>
        <w:t xml:space="preserve">Tammy Dietz, Christopher Wilson, Wilma </w:t>
      </w:r>
    </w:p>
    <w:p w14:paraId="0A691BD4" w14:textId="77777777" w:rsidR="00617B2E" w:rsidRPr="00617B2E" w:rsidRDefault="00617B2E">
      <w:pPr>
        <w:tabs>
          <w:tab w:val="center" w:pos="1807"/>
          <w:tab w:val="center" w:pos="2880"/>
          <w:tab w:val="center" w:pos="3601"/>
          <w:tab w:val="center" w:pos="4321"/>
          <w:tab w:val="center" w:pos="71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Heinowski</w:t>
      </w:r>
    </w:p>
    <w:p w14:paraId="7D5D3A00" w14:textId="77777777" w:rsidR="0093314C" w:rsidRPr="00617B2E" w:rsidRDefault="00E504EC">
      <w:pPr>
        <w:spacing w:after="0" w:line="259" w:lineRule="auto"/>
        <w:ind w:left="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  <w:r w:rsidRPr="00617B2E">
        <w:rPr>
          <w:sz w:val="24"/>
          <w:szCs w:val="24"/>
        </w:rPr>
        <w:tab/>
        <w:t xml:space="preserve"> </w:t>
      </w:r>
    </w:p>
    <w:p w14:paraId="7C8715B8" w14:textId="4558F771" w:rsidR="0093314C" w:rsidRPr="00617B2E" w:rsidRDefault="0093314C">
      <w:pPr>
        <w:spacing w:after="0" w:line="259" w:lineRule="auto"/>
        <w:ind w:left="0" w:firstLine="0"/>
        <w:rPr>
          <w:sz w:val="24"/>
          <w:szCs w:val="24"/>
        </w:rPr>
      </w:pPr>
      <w:r w:rsidRPr="00617B2E">
        <w:rPr>
          <w:sz w:val="24"/>
          <w:szCs w:val="24"/>
        </w:rPr>
        <w:t>Absen</w:t>
      </w:r>
      <w:r w:rsidR="00162B92">
        <w:rPr>
          <w:sz w:val="24"/>
          <w:szCs w:val="24"/>
        </w:rPr>
        <w:t>t:</w:t>
      </w:r>
      <w:r w:rsidR="004B320A">
        <w:rPr>
          <w:sz w:val="24"/>
          <w:szCs w:val="24"/>
        </w:rPr>
        <w:tab/>
      </w:r>
      <w:r w:rsidR="00162B92">
        <w:rPr>
          <w:sz w:val="24"/>
          <w:szCs w:val="24"/>
        </w:rPr>
        <w:t>Admin</w:t>
      </w:r>
      <w:r w:rsidR="00CB5128">
        <w:rPr>
          <w:sz w:val="24"/>
          <w:szCs w:val="24"/>
        </w:rPr>
        <w:t>/Managerial/Professional</w:t>
      </w:r>
      <w:r w:rsidR="00CB5128">
        <w:rPr>
          <w:sz w:val="24"/>
          <w:szCs w:val="24"/>
        </w:rPr>
        <w:tab/>
        <w:t>Diana Jones, Chelsea Swarm</w:t>
      </w:r>
      <w:r w:rsidR="00CB5128">
        <w:rPr>
          <w:sz w:val="24"/>
          <w:szCs w:val="24"/>
        </w:rPr>
        <w:tab/>
      </w:r>
      <w:r w:rsidR="00CB5128">
        <w:rPr>
          <w:sz w:val="24"/>
          <w:szCs w:val="24"/>
        </w:rPr>
        <w:tab/>
      </w:r>
    </w:p>
    <w:p w14:paraId="655940A2" w14:textId="77777777" w:rsidR="00E504EC" w:rsidRPr="00617B2E" w:rsidRDefault="0093314C">
      <w:pPr>
        <w:spacing w:after="0" w:line="259" w:lineRule="auto"/>
        <w:ind w:left="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2C116C62" w14:textId="77777777" w:rsidR="00E504EC" w:rsidRPr="00617B2E" w:rsidRDefault="00E504EC">
      <w:pPr>
        <w:tabs>
          <w:tab w:val="center" w:pos="1918"/>
          <w:tab w:val="center" w:pos="2880"/>
          <w:tab w:val="center" w:pos="3601"/>
          <w:tab w:val="center" w:pos="4321"/>
          <w:tab w:val="center" w:pos="6204"/>
        </w:tabs>
        <w:ind w:left="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  <w:r w:rsidRPr="00617B2E">
        <w:rPr>
          <w:sz w:val="24"/>
          <w:szCs w:val="24"/>
        </w:rPr>
        <w:tab/>
        <w:t xml:space="preserve">Ex-Officio  </w:t>
      </w:r>
      <w:r w:rsidRPr="00617B2E">
        <w:rPr>
          <w:sz w:val="24"/>
          <w:szCs w:val="24"/>
        </w:rPr>
        <w:tab/>
        <w:t xml:space="preserve"> </w:t>
      </w:r>
      <w:r w:rsidRPr="00617B2E">
        <w:rPr>
          <w:sz w:val="24"/>
          <w:szCs w:val="24"/>
        </w:rPr>
        <w:tab/>
        <w:t xml:space="preserve"> </w:t>
      </w:r>
      <w:r w:rsidRPr="00617B2E">
        <w:rPr>
          <w:sz w:val="24"/>
          <w:szCs w:val="24"/>
        </w:rPr>
        <w:tab/>
        <w:t xml:space="preserve"> </w:t>
      </w:r>
      <w:r w:rsidRPr="00617B2E">
        <w:rPr>
          <w:sz w:val="24"/>
          <w:szCs w:val="24"/>
        </w:rPr>
        <w:tab/>
        <w:t xml:space="preserve">Mary Chinnock Petroski </w:t>
      </w:r>
    </w:p>
    <w:p w14:paraId="3377A3CD" w14:textId="77777777" w:rsidR="00AA7E64" w:rsidRPr="00617B2E" w:rsidRDefault="00AA7E64" w:rsidP="00AA7E64">
      <w:pPr>
        <w:ind w:left="0" w:firstLine="0"/>
        <w:rPr>
          <w:sz w:val="24"/>
          <w:szCs w:val="24"/>
        </w:rPr>
      </w:pPr>
    </w:p>
    <w:p w14:paraId="0FD3ABCB" w14:textId="77777777" w:rsidR="00E504EC" w:rsidRPr="00617B2E" w:rsidRDefault="00E504EC">
      <w:pPr>
        <w:tabs>
          <w:tab w:val="center" w:pos="2962"/>
          <w:tab w:val="center" w:pos="6576"/>
        </w:tabs>
        <w:spacing w:after="0" w:line="259" w:lineRule="auto"/>
        <w:ind w:left="0" w:firstLine="0"/>
        <w:rPr>
          <w:sz w:val="24"/>
          <w:szCs w:val="24"/>
        </w:rPr>
      </w:pPr>
    </w:p>
    <w:p w14:paraId="467246B0" w14:textId="66CDB921" w:rsidR="00E504EC" w:rsidRPr="00617B2E" w:rsidRDefault="004F7BA8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President Peterson</w:t>
      </w:r>
      <w:r w:rsidR="00E504EC" w:rsidRPr="00617B2E">
        <w:rPr>
          <w:sz w:val="24"/>
          <w:szCs w:val="24"/>
        </w:rPr>
        <w:t xml:space="preserve"> called the m</w:t>
      </w:r>
      <w:r w:rsidR="002E3253" w:rsidRPr="00617B2E">
        <w:rPr>
          <w:sz w:val="24"/>
          <w:szCs w:val="24"/>
        </w:rPr>
        <w:t>eeting to order at</w:t>
      </w:r>
      <w:r w:rsidR="00F925FB">
        <w:rPr>
          <w:sz w:val="24"/>
          <w:szCs w:val="24"/>
        </w:rPr>
        <w:t xml:space="preserve"> 10:3</w:t>
      </w:r>
      <w:r w:rsidR="00CF4793">
        <w:rPr>
          <w:sz w:val="24"/>
          <w:szCs w:val="24"/>
        </w:rPr>
        <w:t>0</w:t>
      </w:r>
      <w:r w:rsidR="0093314C" w:rsidRPr="00617B2E">
        <w:rPr>
          <w:sz w:val="24"/>
          <w:szCs w:val="24"/>
        </w:rPr>
        <w:t>am</w:t>
      </w:r>
      <w:r w:rsidR="002E3253" w:rsidRPr="00617B2E">
        <w:rPr>
          <w:sz w:val="24"/>
          <w:szCs w:val="24"/>
        </w:rPr>
        <w:t xml:space="preserve"> </w:t>
      </w:r>
      <w:r w:rsidR="00E504EC" w:rsidRPr="00617B2E">
        <w:rPr>
          <w:sz w:val="24"/>
          <w:szCs w:val="24"/>
        </w:rPr>
        <w:t xml:space="preserve">   </w:t>
      </w:r>
    </w:p>
    <w:p w14:paraId="290EB3C4" w14:textId="77777777" w:rsidR="00E504EC" w:rsidRPr="00617B2E" w:rsidRDefault="00E504EC">
      <w:pPr>
        <w:spacing w:after="0" w:line="259" w:lineRule="auto"/>
        <w:ind w:left="72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34133A46" w14:textId="77777777" w:rsidR="00E504EC" w:rsidRDefault="00E504EC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17B2E">
        <w:rPr>
          <w:sz w:val="24"/>
          <w:szCs w:val="24"/>
        </w:rPr>
        <w:t xml:space="preserve">Roll call was taken by Secretary Dietz. </w:t>
      </w:r>
    </w:p>
    <w:p w14:paraId="60AF61A0" w14:textId="77777777" w:rsidR="009319B6" w:rsidRDefault="009319B6" w:rsidP="009319B6">
      <w:pPr>
        <w:pStyle w:val="ListParagraph"/>
        <w:rPr>
          <w:sz w:val="24"/>
          <w:szCs w:val="24"/>
        </w:rPr>
      </w:pPr>
    </w:p>
    <w:p w14:paraId="43411AEE" w14:textId="4941ECA5" w:rsidR="009319B6" w:rsidRDefault="00EA6CD2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O</w:t>
      </w:r>
      <w:r w:rsidR="005064EA">
        <w:rPr>
          <w:sz w:val="24"/>
          <w:szCs w:val="24"/>
        </w:rPr>
        <w:t>ctober</w:t>
      </w:r>
      <w:r w:rsidR="009319B6">
        <w:rPr>
          <w:sz w:val="24"/>
          <w:szCs w:val="24"/>
        </w:rPr>
        <w:t xml:space="preserve"> Employee Achievement Award Recognition</w:t>
      </w:r>
      <w:r w:rsidR="005064EA">
        <w:rPr>
          <w:sz w:val="24"/>
          <w:szCs w:val="24"/>
        </w:rPr>
        <w:t xml:space="preserve">  - was awarded to Becca Dobry</w:t>
      </w:r>
    </w:p>
    <w:p w14:paraId="071C2880" w14:textId="77777777" w:rsidR="00985476" w:rsidRDefault="00985476" w:rsidP="00985476">
      <w:pPr>
        <w:pStyle w:val="ListParagraph"/>
        <w:rPr>
          <w:sz w:val="24"/>
          <w:szCs w:val="24"/>
        </w:rPr>
      </w:pPr>
    </w:p>
    <w:p w14:paraId="57523084" w14:textId="3B8855C7" w:rsidR="00985476" w:rsidRDefault="00985476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October Recognition of Excellence Award – Recipients were not able to attend.  President Peterson will deliver the awards.</w:t>
      </w:r>
    </w:p>
    <w:p w14:paraId="33B2F434" w14:textId="77777777" w:rsidR="009319B6" w:rsidRDefault="009319B6" w:rsidP="009319B6">
      <w:pPr>
        <w:pStyle w:val="ListParagraph"/>
        <w:rPr>
          <w:sz w:val="24"/>
          <w:szCs w:val="24"/>
        </w:rPr>
      </w:pPr>
    </w:p>
    <w:p w14:paraId="5B5DB642" w14:textId="77777777" w:rsidR="00283856" w:rsidRDefault="009319B6">
      <w:pPr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Guest Speaker: </w:t>
      </w:r>
      <w:r w:rsidR="005064EA">
        <w:rPr>
          <w:sz w:val="24"/>
          <w:szCs w:val="24"/>
        </w:rPr>
        <w:t xml:space="preserve">Chancellor </w:t>
      </w:r>
      <w:proofErr w:type="spellStart"/>
      <w:r w:rsidR="005064EA">
        <w:rPr>
          <w:sz w:val="24"/>
          <w:szCs w:val="24"/>
        </w:rPr>
        <w:t>Kristense</w:t>
      </w:r>
      <w:r w:rsidR="009E73CD">
        <w:rPr>
          <w:sz w:val="24"/>
          <w:szCs w:val="24"/>
        </w:rPr>
        <w:t>n</w:t>
      </w:r>
      <w:proofErr w:type="spellEnd"/>
    </w:p>
    <w:p w14:paraId="07B3DB02" w14:textId="47829E1B" w:rsidR="00283856" w:rsidRDefault="00283856" w:rsidP="0064590A">
      <w:pPr>
        <w:ind w:left="720" w:firstLine="0"/>
        <w:rPr>
          <w:sz w:val="24"/>
          <w:szCs w:val="24"/>
        </w:rPr>
      </w:pPr>
    </w:p>
    <w:p w14:paraId="734F3D43" w14:textId="6E9E620F" w:rsidR="009319B6" w:rsidRPr="00617B2E" w:rsidRDefault="00DB44D5" w:rsidP="00C47924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The Chancellor discussed</w:t>
      </w:r>
      <w:r w:rsidR="00C05B51">
        <w:rPr>
          <w:sz w:val="24"/>
          <w:szCs w:val="24"/>
        </w:rPr>
        <w:t xml:space="preserve"> how</w:t>
      </w:r>
      <w:r>
        <w:rPr>
          <w:sz w:val="24"/>
          <w:szCs w:val="24"/>
        </w:rPr>
        <w:t xml:space="preserve"> his tours </w:t>
      </w:r>
      <w:r w:rsidR="00887B67">
        <w:rPr>
          <w:sz w:val="24"/>
          <w:szCs w:val="24"/>
        </w:rPr>
        <w:t>around the campus with President Bounds</w:t>
      </w:r>
      <w:r w:rsidR="00B92E9E">
        <w:rPr>
          <w:sz w:val="24"/>
          <w:szCs w:val="24"/>
        </w:rPr>
        <w:t xml:space="preserve"> have gone.  They have discussed </w:t>
      </w:r>
      <w:r w:rsidR="006D2000">
        <w:rPr>
          <w:sz w:val="24"/>
          <w:szCs w:val="24"/>
        </w:rPr>
        <w:t>the needs of the Kearney campus</w:t>
      </w:r>
      <w:r w:rsidR="0035423B">
        <w:rPr>
          <w:sz w:val="24"/>
          <w:szCs w:val="24"/>
        </w:rPr>
        <w:t xml:space="preserve"> and have been reviewing the</w:t>
      </w:r>
      <w:r w:rsidR="0037706B">
        <w:rPr>
          <w:sz w:val="24"/>
          <w:szCs w:val="24"/>
        </w:rPr>
        <w:t xml:space="preserve"> </w:t>
      </w:r>
      <w:r w:rsidR="003B0060">
        <w:rPr>
          <w:sz w:val="24"/>
          <w:szCs w:val="24"/>
        </w:rPr>
        <w:t>budget models.  In June we ended the budget year with a short fall</w:t>
      </w:r>
      <w:r w:rsidR="00630D31">
        <w:rPr>
          <w:sz w:val="24"/>
          <w:szCs w:val="24"/>
        </w:rPr>
        <w:t>.  From July 1</w:t>
      </w:r>
      <w:r w:rsidR="00630D31" w:rsidRPr="00630D31">
        <w:rPr>
          <w:sz w:val="24"/>
          <w:szCs w:val="24"/>
          <w:vertAlign w:val="superscript"/>
        </w:rPr>
        <w:t>st</w:t>
      </w:r>
      <w:r w:rsidR="00630D31">
        <w:rPr>
          <w:sz w:val="24"/>
          <w:szCs w:val="24"/>
        </w:rPr>
        <w:t xml:space="preserve"> to June 30</w:t>
      </w:r>
      <w:r w:rsidR="00630D31" w:rsidRPr="00630D31">
        <w:rPr>
          <w:sz w:val="24"/>
          <w:szCs w:val="24"/>
          <w:vertAlign w:val="superscript"/>
        </w:rPr>
        <w:t>th</w:t>
      </w:r>
      <w:r w:rsidR="00630D31">
        <w:rPr>
          <w:sz w:val="24"/>
          <w:szCs w:val="24"/>
        </w:rPr>
        <w:t xml:space="preserve"> we need to save about $1million.  </w:t>
      </w:r>
      <w:r w:rsidR="00960EE9">
        <w:rPr>
          <w:sz w:val="24"/>
          <w:szCs w:val="24"/>
        </w:rPr>
        <w:t>The main</w:t>
      </w:r>
      <w:r w:rsidR="00FC1053">
        <w:rPr>
          <w:sz w:val="24"/>
          <w:szCs w:val="24"/>
        </w:rPr>
        <w:t xml:space="preserve"> source for the short fall is lower enrollment.  </w:t>
      </w:r>
      <w:r w:rsidR="0037706B">
        <w:rPr>
          <w:sz w:val="24"/>
          <w:szCs w:val="24"/>
        </w:rPr>
        <w:t>At this time Kearney h</w:t>
      </w:r>
      <w:r w:rsidR="003B0060">
        <w:rPr>
          <w:sz w:val="24"/>
          <w:szCs w:val="24"/>
        </w:rPr>
        <w:t>as received operation funds for</w:t>
      </w:r>
      <w:r w:rsidR="001C1D5F">
        <w:rPr>
          <w:sz w:val="24"/>
          <w:szCs w:val="24"/>
        </w:rPr>
        <w:t xml:space="preserve"> </w:t>
      </w:r>
      <w:r w:rsidR="00474C22">
        <w:rPr>
          <w:sz w:val="24"/>
          <w:szCs w:val="24"/>
        </w:rPr>
        <w:t xml:space="preserve">the new HSEC.  We will continue to work on reducing spending campus wide.  </w:t>
      </w:r>
      <w:r w:rsidR="001E29AD">
        <w:rPr>
          <w:sz w:val="24"/>
          <w:szCs w:val="24"/>
        </w:rPr>
        <w:t>One plan is to reach out to the Legislature to create a bill to help build and renovate on campus</w:t>
      </w:r>
      <w:r w:rsidR="00AA5EEF">
        <w:rPr>
          <w:sz w:val="24"/>
          <w:szCs w:val="24"/>
        </w:rPr>
        <w:t>.  If this is possible the funds would be available around 2017.  There are two main projects</w:t>
      </w:r>
      <w:r w:rsidR="007460CD">
        <w:rPr>
          <w:sz w:val="24"/>
          <w:szCs w:val="24"/>
        </w:rPr>
        <w:t xml:space="preserve"> </w:t>
      </w:r>
      <w:r w:rsidR="00D56E1E">
        <w:rPr>
          <w:sz w:val="24"/>
          <w:szCs w:val="24"/>
        </w:rPr>
        <w:t>th</w:t>
      </w:r>
      <w:r w:rsidR="00172485">
        <w:rPr>
          <w:sz w:val="24"/>
          <w:szCs w:val="24"/>
        </w:rPr>
        <w:t>at need to be completed.  The first would be Otto Olsen</w:t>
      </w:r>
      <w:r w:rsidR="006A7238">
        <w:rPr>
          <w:sz w:val="24"/>
          <w:szCs w:val="24"/>
        </w:rPr>
        <w:t xml:space="preserve">, with the </w:t>
      </w:r>
      <w:r w:rsidR="004C06F5">
        <w:rPr>
          <w:sz w:val="24"/>
          <w:szCs w:val="24"/>
        </w:rPr>
        <w:t>second being Fine Arts.  Another project that is converting Martin Hall into a Welcome Building.</w:t>
      </w:r>
      <w:r w:rsidR="00C47924">
        <w:rPr>
          <w:sz w:val="24"/>
          <w:szCs w:val="24"/>
        </w:rPr>
        <w:t xml:space="preserve">  There is still plenty of planning and work ahead.</w:t>
      </w:r>
      <w:r w:rsidR="009E73CD">
        <w:rPr>
          <w:sz w:val="24"/>
          <w:szCs w:val="24"/>
        </w:rPr>
        <w:t xml:space="preserve">  </w:t>
      </w:r>
    </w:p>
    <w:p w14:paraId="41EE3364" w14:textId="77777777" w:rsidR="00E504EC" w:rsidRPr="00617B2E" w:rsidRDefault="00E504EC">
      <w:pPr>
        <w:spacing w:after="0" w:line="259" w:lineRule="auto"/>
        <w:ind w:left="72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6A366D80" w14:textId="2A4D7A03" w:rsidR="00E504EC" w:rsidRPr="00617B2E" w:rsidRDefault="00310B00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17B2E">
        <w:rPr>
          <w:sz w:val="24"/>
          <w:szCs w:val="24"/>
        </w:rPr>
        <w:t>Adoption of Agenda -</w:t>
      </w:r>
      <w:r w:rsidR="00E504EC" w:rsidRPr="00617B2E">
        <w:rPr>
          <w:sz w:val="24"/>
          <w:szCs w:val="24"/>
        </w:rPr>
        <w:t xml:space="preserve"> Motion:</w:t>
      </w:r>
      <w:r w:rsidR="001D6470">
        <w:rPr>
          <w:sz w:val="24"/>
          <w:szCs w:val="24"/>
        </w:rPr>
        <w:t xml:space="preserve">  Benson/Gottula</w:t>
      </w:r>
      <w:r w:rsidR="00E504EC" w:rsidRPr="00617B2E">
        <w:rPr>
          <w:sz w:val="24"/>
          <w:szCs w:val="24"/>
        </w:rPr>
        <w:t xml:space="preserve">  </w:t>
      </w:r>
      <w:r w:rsidR="000300F7">
        <w:rPr>
          <w:sz w:val="24"/>
          <w:szCs w:val="24"/>
        </w:rPr>
        <w:t xml:space="preserve"> – unanimous approval</w:t>
      </w:r>
    </w:p>
    <w:p w14:paraId="4513B01A" w14:textId="77777777" w:rsidR="00E504EC" w:rsidRPr="00617B2E" w:rsidRDefault="00E504EC">
      <w:pPr>
        <w:spacing w:after="0" w:line="259" w:lineRule="auto"/>
        <w:ind w:left="72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1F579ECD" w14:textId="418C7E0C" w:rsidR="00E504EC" w:rsidRPr="00617B2E" w:rsidRDefault="00E504EC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17B2E">
        <w:rPr>
          <w:sz w:val="24"/>
          <w:szCs w:val="24"/>
        </w:rPr>
        <w:t xml:space="preserve">Approval of </w:t>
      </w:r>
      <w:r w:rsidR="00310B00" w:rsidRPr="00617B2E">
        <w:rPr>
          <w:sz w:val="24"/>
          <w:szCs w:val="24"/>
        </w:rPr>
        <w:t xml:space="preserve">minutes </w:t>
      </w:r>
      <w:r w:rsidR="00F36D4F" w:rsidRPr="00617B2E">
        <w:rPr>
          <w:sz w:val="24"/>
          <w:szCs w:val="24"/>
        </w:rPr>
        <w:t>–</w:t>
      </w:r>
      <w:r w:rsidRPr="00617B2E">
        <w:rPr>
          <w:sz w:val="24"/>
          <w:szCs w:val="24"/>
        </w:rPr>
        <w:t xml:space="preserve"> </w:t>
      </w:r>
      <w:r w:rsidR="00CF4793">
        <w:rPr>
          <w:sz w:val="24"/>
          <w:szCs w:val="24"/>
        </w:rPr>
        <w:t>unanimous approval with correction to September minutes.</w:t>
      </w:r>
    </w:p>
    <w:p w14:paraId="7F73F1A4" w14:textId="77777777" w:rsidR="00E504EC" w:rsidRPr="00617B2E" w:rsidRDefault="00E504EC">
      <w:pPr>
        <w:spacing w:after="0" w:line="259" w:lineRule="auto"/>
        <w:ind w:left="72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1E0A123F" w14:textId="77777777" w:rsidR="00E504EC" w:rsidRPr="00617B2E" w:rsidRDefault="00310B00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17B2E">
        <w:rPr>
          <w:sz w:val="24"/>
          <w:szCs w:val="24"/>
        </w:rPr>
        <w:t>Treasurer’s Report -</w:t>
      </w:r>
      <w:r w:rsidR="00E504EC" w:rsidRPr="00617B2E">
        <w:rPr>
          <w:sz w:val="24"/>
          <w:szCs w:val="24"/>
        </w:rPr>
        <w:t xml:space="preserve"> </w:t>
      </w:r>
      <w:r w:rsidR="00F36D4F" w:rsidRPr="00617B2E">
        <w:rPr>
          <w:sz w:val="24"/>
          <w:szCs w:val="24"/>
        </w:rPr>
        <w:t>Fryda</w:t>
      </w:r>
      <w:r w:rsidR="00E504EC" w:rsidRPr="00617B2E">
        <w:rPr>
          <w:sz w:val="24"/>
          <w:szCs w:val="24"/>
        </w:rPr>
        <w:t xml:space="preserve"> </w:t>
      </w:r>
    </w:p>
    <w:p w14:paraId="2C951E78" w14:textId="34755160" w:rsidR="00463579" w:rsidRDefault="009053FD" w:rsidP="00F36D4F">
      <w:pPr>
        <w:ind w:left="10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1B1A25">
        <w:rPr>
          <w:sz w:val="24"/>
          <w:szCs w:val="24"/>
        </w:rPr>
        <w:t>h</w:t>
      </w:r>
      <w:r w:rsidR="00715EAF">
        <w:rPr>
          <w:sz w:val="24"/>
          <w:szCs w:val="24"/>
        </w:rPr>
        <w:t>ere were 3 payouts this month</w:t>
      </w:r>
    </w:p>
    <w:p w14:paraId="125A7CE0" w14:textId="0E38A627" w:rsidR="00715EAF" w:rsidRDefault="001E7389" w:rsidP="00715EA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B908C7">
        <w:rPr>
          <w:sz w:val="24"/>
          <w:szCs w:val="24"/>
        </w:rPr>
        <w:t>mployment Achievement Frames -</w:t>
      </w:r>
      <w:r w:rsidR="00E35C2F">
        <w:rPr>
          <w:sz w:val="24"/>
          <w:szCs w:val="24"/>
        </w:rPr>
        <w:t xml:space="preserve"> $119.88</w:t>
      </w:r>
    </w:p>
    <w:p w14:paraId="6348F2EC" w14:textId="1525C45F" w:rsidR="00B908C7" w:rsidRDefault="00E35C2F" w:rsidP="00715EA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Engraving - $8</w:t>
      </w:r>
    </w:p>
    <w:p w14:paraId="02C1DDB8" w14:textId="7D0F04DE" w:rsidR="00B908C7" w:rsidRPr="00715EAF" w:rsidRDefault="00B908C7" w:rsidP="00715EA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Magnets - </w:t>
      </w:r>
      <w:r w:rsidR="00E35C2F">
        <w:rPr>
          <w:sz w:val="24"/>
          <w:szCs w:val="24"/>
        </w:rPr>
        <w:t>$300</w:t>
      </w:r>
    </w:p>
    <w:p w14:paraId="6DFD1CFA" w14:textId="77777777" w:rsidR="00C36194" w:rsidRDefault="006D0F88" w:rsidP="00F36D4F">
      <w:pPr>
        <w:ind w:left="1080" w:firstLine="0"/>
        <w:rPr>
          <w:sz w:val="24"/>
          <w:szCs w:val="24"/>
        </w:rPr>
      </w:pPr>
      <w:r>
        <w:rPr>
          <w:sz w:val="24"/>
          <w:szCs w:val="24"/>
        </w:rPr>
        <w:t>Current B</w:t>
      </w:r>
      <w:r w:rsidR="00C36194">
        <w:rPr>
          <w:sz w:val="24"/>
          <w:szCs w:val="24"/>
        </w:rPr>
        <w:t>alance - $2,277.24</w:t>
      </w:r>
    </w:p>
    <w:p w14:paraId="036AC37F" w14:textId="566B6529" w:rsidR="00F36D4F" w:rsidRPr="00617B2E" w:rsidRDefault="00F36D4F" w:rsidP="00F36D4F">
      <w:pPr>
        <w:ind w:left="108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Motion: </w:t>
      </w:r>
      <w:r w:rsidR="00C36194">
        <w:rPr>
          <w:sz w:val="24"/>
          <w:szCs w:val="24"/>
        </w:rPr>
        <w:t>Darveau/</w:t>
      </w:r>
      <w:proofErr w:type="gramStart"/>
      <w:r w:rsidR="00C36194">
        <w:rPr>
          <w:sz w:val="24"/>
          <w:szCs w:val="24"/>
        </w:rPr>
        <w:t>Heinowski</w:t>
      </w:r>
      <w:r w:rsidR="00AD5257">
        <w:rPr>
          <w:sz w:val="24"/>
          <w:szCs w:val="24"/>
        </w:rPr>
        <w:t xml:space="preserve"> </w:t>
      </w:r>
      <w:r w:rsidR="000300F7">
        <w:rPr>
          <w:sz w:val="24"/>
          <w:szCs w:val="24"/>
        </w:rPr>
        <w:t xml:space="preserve"> –</w:t>
      </w:r>
      <w:proofErr w:type="gramEnd"/>
      <w:r w:rsidR="000300F7">
        <w:rPr>
          <w:sz w:val="24"/>
          <w:szCs w:val="24"/>
        </w:rPr>
        <w:t xml:space="preserve"> unanimous approval</w:t>
      </w:r>
    </w:p>
    <w:p w14:paraId="31DA92FD" w14:textId="77777777" w:rsidR="00F36D4F" w:rsidRPr="00617B2E" w:rsidRDefault="00F36D4F" w:rsidP="00F36D4F">
      <w:pPr>
        <w:ind w:left="1080" w:firstLine="0"/>
        <w:rPr>
          <w:sz w:val="24"/>
          <w:szCs w:val="24"/>
        </w:rPr>
      </w:pPr>
    </w:p>
    <w:p w14:paraId="2945C210" w14:textId="77777777" w:rsidR="00E504EC" w:rsidRPr="00617B2E" w:rsidRDefault="00E504EC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17B2E">
        <w:rPr>
          <w:sz w:val="24"/>
          <w:szCs w:val="24"/>
        </w:rPr>
        <w:t>Correspondence and Staff Se</w:t>
      </w:r>
      <w:r w:rsidR="006F35FE" w:rsidRPr="00617B2E">
        <w:rPr>
          <w:sz w:val="24"/>
          <w:szCs w:val="24"/>
        </w:rPr>
        <w:t xml:space="preserve">nate website - </w:t>
      </w:r>
      <w:r w:rsidRPr="00617B2E">
        <w:rPr>
          <w:sz w:val="24"/>
          <w:szCs w:val="24"/>
        </w:rPr>
        <w:t xml:space="preserve">Dietz </w:t>
      </w:r>
    </w:p>
    <w:p w14:paraId="7432A498" w14:textId="77777777" w:rsidR="00E504EC" w:rsidRPr="00617B2E" w:rsidRDefault="006F35FE" w:rsidP="006F35FE">
      <w:pPr>
        <w:numPr>
          <w:ilvl w:val="0"/>
          <w:numId w:val="2"/>
        </w:numPr>
        <w:rPr>
          <w:sz w:val="24"/>
          <w:szCs w:val="24"/>
        </w:rPr>
      </w:pPr>
      <w:r w:rsidRPr="00617B2E">
        <w:rPr>
          <w:sz w:val="24"/>
          <w:szCs w:val="24"/>
        </w:rPr>
        <w:t>There was no correspondence to report.</w:t>
      </w:r>
      <w:r w:rsidR="0093314C" w:rsidRPr="00617B2E">
        <w:rPr>
          <w:sz w:val="24"/>
          <w:szCs w:val="24"/>
        </w:rPr>
        <w:t xml:space="preserve"> </w:t>
      </w:r>
    </w:p>
    <w:p w14:paraId="55E151AE" w14:textId="77777777" w:rsidR="00E504EC" w:rsidRPr="00617B2E" w:rsidRDefault="00E504EC">
      <w:pPr>
        <w:spacing w:after="0" w:line="259" w:lineRule="auto"/>
        <w:ind w:left="108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400760CB" w14:textId="77777777" w:rsidR="00E504EC" w:rsidRPr="00617B2E" w:rsidRDefault="006F35FE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617B2E">
        <w:rPr>
          <w:sz w:val="24"/>
          <w:szCs w:val="24"/>
        </w:rPr>
        <w:t xml:space="preserve">Committee Status Update - </w:t>
      </w:r>
      <w:r w:rsidR="00E504EC" w:rsidRPr="00617B2E">
        <w:rPr>
          <w:sz w:val="24"/>
          <w:szCs w:val="24"/>
        </w:rPr>
        <w:t xml:space="preserve"> </w:t>
      </w:r>
      <w:r w:rsidR="00F36D4F" w:rsidRPr="00617B2E">
        <w:rPr>
          <w:sz w:val="24"/>
          <w:szCs w:val="24"/>
        </w:rPr>
        <w:t>Benson</w:t>
      </w:r>
    </w:p>
    <w:p w14:paraId="76192AC1" w14:textId="77777777" w:rsidR="003A6387" w:rsidRPr="00617B2E" w:rsidRDefault="003A6387" w:rsidP="003A6387">
      <w:pPr>
        <w:ind w:left="720" w:firstLine="0"/>
        <w:rPr>
          <w:sz w:val="24"/>
          <w:szCs w:val="24"/>
        </w:rPr>
      </w:pPr>
    </w:p>
    <w:p w14:paraId="3E8A143E" w14:textId="77777777" w:rsidR="00E504EC" w:rsidRPr="00617B2E" w:rsidRDefault="00E504EC">
      <w:pPr>
        <w:ind w:left="715"/>
        <w:rPr>
          <w:sz w:val="24"/>
          <w:szCs w:val="24"/>
        </w:rPr>
      </w:pPr>
      <w:r w:rsidRPr="00617B2E">
        <w:rPr>
          <w:sz w:val="24"/>
          <w:szCs w:val="24"/>
        </w:rPr>
        <w:t xml:space="preserve">Professional Development  </w:t>
      </w:r>
    </w:p>
    <w:p w14:paraId="5237582D" w14:textId="2DBEA5B6" w:rsidR="00F36D4F" w:rsidRDefault="007338AF" w:rsidP="003A6387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Tabled election of Secretary to next meeting</w:t>
      </w:r>
      <w:r w:rsidR="00633E30">
        <w:rPr>
          <w:sz w:val="24"/>
          <w:szCs w:val="24"/>
        </w:rPr>
        <w:t xml:space="preserve">        </w:t>
      </w:r>
    </w:p>
    <w:p w14:paraId="303EA565" w14:textId="54DC2A52" w:rsidR="000300F7" w:rsidRDefault="00B52F4C" w:rsidP="003A6387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A</w:t>
      </w:r>
      <w:r w:rsidR="008B78C9">
        <w:rPr>
          <w:sz w:val="24"/>
          <w:szCs w:val="24"/>
        </w:rPr>
        <w:t xml:space="preserve">SSIST – Fall </w:t>
      </w:r>
      <w:r w:rsidR="006D081C">
        <w:rPr>
          <w:sz w:val="24"/>
          <w:szCs w:val="24"/>
        </w:rPr>
        <w:t xml:space="preserve">group has 7 mentees </w:t>
      </w:r>
      <w:r w:rsidR="006C6D0D">
        <w:rPr>
          <w:sz w:val="24"/>
          <w:szCs w:val="24"/>
        </w:rPr>
        <w:t xml:space="preserve"> and</w:t>
      </w:r>
      <w:r w:rsidR="00564705">
        <w:rPr>
          <w:sz w:val="24"/>
          <w:szCs w:val="24"/>
        </w:rPr>
        <w:t xml:space="preserve"> 3 mentors – started with campus tour</w:t>
      </w:r>
    </w:p>
    <w:p w14:paraId="0FFEFC25" w14:textId="027D47DC" w:rsidR="003A6168" w:rsidRPr="00932B75" w:rsidRDefault="001A0111" w:rsidP="00932B75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Ingredients for Professional Growth – group feels ASSIST and</w:t>
      </w:r>
      <w:r w:rsidR="003A6168">
        <w:rPr>
          <w:sz w:val="24"/>
          <w:szCs w:val="24"/>
        </w:rPr>
        <w:t xml:space="preserve"> Work Life Balance serve the purpose of this program – waiting to have a vo</w:t>
      </w:r>
      <w:r w:rsidR="00932B75">
        <w:rPr>
          <w:sz w:val="24"/>
          <w:szCs w:val="24"/>
        </w:rPr>
        <w:t>te</w:t>
      </w:r>
    </w:p>
    <w:p w14:paraId="22230E4C" w14:textId="184EEF0C" w:rsidR="003A6168" w:rsidRDefault="00932B75" w:rsidP="003A6387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Work Life Balance – tabled discussion</w:t>
      </w:r>
    </w:p>
    <w:p w14:paraId="530E419E" w14:textId="18EA79BB" w:rsidR="000300F7" w:rsidRPr="00617B2E" w:rsidRDefault="00561E2B" w:rsidP="003A6387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Informally decided membership should consist of 12</w:t>
      </w:r>
    </w:p>
    <w:p w14:paraId="64F835EB" w14:textId="77777777" w:rsidR="00E504EC" w:rsidRPr="00617B2E" w:rsidRDefault="00E504EC" w:rsidP="003A6387">
      <w:pPr>
        <w:ind w:left="1127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 </w:t>
      </w:r>
    </w:p>
    <w:p w14:paraId="21396B50" w14:textId="77777777" w:rsidR="00E504EC" w:rsidRPr="00617B2E" w:rsidRDefault="00E504EC">
      <w:pPr>
        <w:ind w:left="715"/>
        <w:rPr>
          <w:sz w:val="24"/>
          <w:szCs w:val="24"/>
        </w:rPr>
      </w:pPr>
      <w:r w:rsidRPr="00617B2E">
        <w:rPr>
          <w:sz w:val="24"/>
          <w:szCs w:val="24"/>
        </w:rPr>
        <w:t xml:space="preserve">Employee Recognition Committee  </w:t>
      </w:r>
    </w:p>
    <w:p w14:paraId="32D6A7F7" w14:textId="5689463D" w:rsidR="003A6387" w:rsidRDefault="00A9050E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Kristy Buchmeier agreed to serve as Secretary</w:t>
      </w:r>
    </w:p>
    <w:p w14:paraId="6FF688A4" w14:textId="0DC0303B" w:rsidR="000300F7" w:rsidRDefault="007E2FA2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October</w:t>
      </w:r>
      <w:r w:rsidR="002C3457">
        <w:rPr>
          <w:sz w:val="24"/>
          <w:szCs w:val="24"/>
        </w:rPr>
        <w:t xml:space="preserve"> Employee Achiev</w:t>
      </w:r>
      <w:r w:rsidR="00D8702E">
        <w:rPr>
          <w:sz w:val="24"/>
          <w:szCs w:val="24"/>
        </w:rPr>
        <w:t>e</w:t>
      </w:r>
      <w:r w:rsidR="002C3457">
        <w:rPr>
          <w:sz w:val="24"/>
          <w:szCs w:val="24"/>
        </w:rPr>
        <w:t>ment Award – Becca Dobry</w:t>
      </w:r>
    </w:p>
    <w:p w14:paraId="5FE4FA94" w14:textId="6581344D" w:rsidR="000300F7" w:rsidRPr="00E05184" w:rsidRDefault="002C3457" w:rsidP="00E05184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60449B">
        <w:rPr>
          <w:sz w:val="24"/>
          <w:szCs w:val="24"/>
        </w:rPr>
        <w:t>R</w:t>
      </w:r>
      <w:r w:rsidR="00E05184">
        <w:rPr>
          <w:sz w:val="24"/>
          <w:szCs w:val="24"/>
        </w:rPr>
        <w:t>ecognition of Excellence Award – Institutional Review Board</w:t>
      </w:r>
    </w:p>
    <w:p w14:paraId="6E6DFB78" w14:textId="553B6BA6" w:rsidR="000300F7" w:rsidRDefault="00A70F34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Audited for the Administrative Professional Luncheon last April – It was sugge</w:t>
      </w:r>
      <w:r w:rsidR="00A423BC">
        <w:rPr>
          <w:sz w:val="24"/>
          <w:szCs w:val="24"/>
        </w:rPr>
        <w:t>sted that set-up online payments</w:t>
      </w:r>
    </w:p>
    <w:p w14:paraId="41D7EF05" w14:textId="6CBEB679" w:rsidR="000300F7" w:rsidRPr="008137BD" w:rsidRDefault="00A423BC" w:rsidP="008137BD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 xml:space="preserve">Theme for the Staff Recognition Ceremony will be Winter Wonderland </w:t>
      </w:r>
    </w:p>
    <w:p w14:paraId="13F969D0" w14:textId="44A1C59F" w:rsidR="00272E93" w:rsidRDefault="008137BD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Next meeting is set for November 12</w:t>
      </w:r>
    </w:p>
    <w:p w14:paraId="625CFF9E" w14:textId="77777777" w:rsidR="004C3252" w:rsidRPr="00617B2E" w:rsidRDefault="004C3252">
      <w:pPr>
        <w:spacing w:after="0" w:line="259" w:lineRule="auto"/>
        <w:ind w:left="1080" w:firstLine="0"/>
        <w:rPr>
          <w:sz w:val="24"/>
          <w:szCs w:val="24"/>
        </w:rPr>
      </w:pPr>
    </w:p>
    <w:p w14:paraId="24C72CF0" w14:textId="77777777" w:rsidR="00E504EC" w:rsidRPr="00617B2E" w:rsidRDefault="00E504EC">
      <w:pPr>
        <w:ind w:left="715"/>
        <w:rPr>
          <w:sz w:val="24"/>
          <w:szCs w:val="24"/>
        </w:rPr>
      </w:pPr>
      <w:r w:rsidRPr="00617B2E">
        <w:rPr>
          <w:sz w:val="24"/>
          <w:szCs w:val="24"/>
        </w:rPr>
        <w:t xml:space="preserve">The Communication Committee  </w:t>
      </w:r>
    </w:p>
    <w:p w14:paraId="0813B32E" w14:textId="393FFCCB" w:rsidR="004C3252" w:rsidRDefault="00A35A6F" w:rsidP="003A6387">
      <w:pPr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Three new employees to welcome this month</w:t>
      </w:r>
    </w:p>
    <w:p w14:paraId="55AA9EC8" w14:textId="275666BA" w:rsidR="00B6611A" w:rsidRPr="00B96216" w:rsidRDefault="00A35A6F" w:rsidP="00B96216">
      <w:pPr>
        <w:numPr>
          <w:ilvl w:val="0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Next meeting is set for November 5</w:t>
      </w:r>
    </w:p>
    <w:p w14:paraId="0D9A441D" w14:textId="77777777" w:rsidR="003559CB" w:rsidRPr="00617B2E" w:rsidRDefault="003559CB" w:rsidP="003559CB">
      <w:pPr>
        <w:spacing w:after="0" w:line="259" w:lineRule="auto"/>
        <w:ind w:left="1440" w:firstLine="0"/>
        <w:rPr>
          <w:sz w:val="24"/>
          <w:szCs w:val="24"/>
        </w:rPr>
      </w:pPr>
    </w:p>
    <w:p w14:paraId="7233BDC3" w14:textId="77777777" w:rsidR="00E504EC" w:rsidRPr="00617B2E" w:rsidRDefault="00E504EC">
      <w:pPr>
        <w:ind w:left="715"/>
        <w:rPr>
          <w:sz w:val="24"/>
          <w:szCs w:val="24"/>
        </w:rPr>
      </w:pPr>
      <w:r w:rsidRPr="00617B2E">
        <w:rPr>
          <w:sz w:val="24"/>
          <w:szCs w:val="24"/>
        </w:rPr>
        <w:t xml:space="preserve">Policy Committee  </w:t>
      </w:r>
    </w:p>
    <w:p w14:paraId="4603C8A4" w14:textId="273DA252" w:rsidR="00E504EC" w:rsidRPr="00617B2E" w:rsidRDefault="00B96216">
      <w:pPr>
        <w:numPr>
          <w:ilvl w:val="1"/>
          <w:numId w:val="1"/>
        </w:numPr>
        <w:ind w:left="1127" w:hanging="422"/>
        <w:rPr>
          <w:sz w:val="24"/>
          <w:szCs w:val="24"/>
        </w:rPr>
      </w:pPr>
      <w:r>
        <w:rPr>
          <w:sz w:val="24"/>
          <w:szCs w:val="24"/>
        </w:rPr>
        <w:t>Working on bylaw revisions to reflect discussions regarding committee membership and number of senators per committee</w:t>
      </w:r>
    </w:p>
    <w:p w14:paraId="1A351D83" w14:textId="77777777" w:rsidR="00E504EC" w:rsidRPr="00617B2E" w:rsidRDefault="00E504EC">
      <w:pPr>
        <w:spacing w:after="0" w:line="259" w:lineRule="auto"/>
        <w:ind w:left="72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02B9ED94" w14:textId="77777777" w:rsidR="0093314C" w:rsidRPr="00617B2E" w:rsidRDefault="0093314C">
      <w:pPr>
        <w:ind w:left="0" w:firstLine="0"/>
        <w:rPr>
          <w:sz w:val="24"/>
          <w:szCs w:val="24"/>
        </w:rPr>
      </w:pPr>
      <w:r w:rsidRPr="00617B2E">
        <w:rPr>
          <w:sz w:val="24"/>
          <w:szCs w:val="24"/>
        </w:rPr>
        <w:t>X.         Current Business</w:t>
      </w:r>
    </w:p>
    <w:p w14:paraId="31DC0914" w14:textId="0A632F7E" w:rsidR="00E504EC" w:rsidRDefault="0092572E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Committee By-law updates – tabled until next meeting</w:t>
      </w:r>
    </w:p>
    <w:p w14:paraId="1803CAE9" w14:textId="03026CD2" w:rsidR="009319B6" w:rsidRPr="00AC32F3" w:rsidRDefault="009319B6" w:rsidP="00AC32F3">
      <w:pPr>
        <w:numPr>
          <w:ilvl w:val="0"/>
          <w:numId w:val="8"/>
        </w:num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Co</w:t>
      </w:r>
      <w:r w:rsidR="00FF704F">
        <w:rPr>
          <w:sz w:val="24"/>
          <w:szCs w:val="24"/>
        </w:rPr>
        <w:t xml:space="preserve">de of Conduct update – </w:t>
      </w:r>
      <w:r w:rsidR="009244CB">
        <w:rPr>
          <w:sz w:val="24"/>
          <w:szCs w:val="24"/>
        </w:rPr>
        <w:t>The UN Student Code of Conduct is set by the Board of Regents.  Brandon Ben</w:t>
      </w:r>
      <w:r w:rsidR="008C7578">
        <w:rPr>
          <w:sz w:val="24"/>
          <w:szCs w:val="24"/>
        </w:rPr>
        <w:t>i</w:t>
      </w:r>
      <w:r w:rsidR="00433B9A">
        <w:rPr>
          <w:sz w:val="24"/>
          <w:szCs w:val="24"/>
        </w:rPr>
        <w:t>t</w:t>
      </w:r>
      <w:r w:rsidR="009244CB">
        <w:rPr>
          <w:sz w:val="24"/>
          <w:szCs w:val="24"/>
        </w:rPr>
        <w:t xml:space="preserve">z </w:t>
      </w:r>
      <w:r w:rsidR="00E01F88">
        <w:rPr>
          <w:sz w:val="24"/>
          <w:szCs w:val="24"/>
        </w:rPr>
        <w:t xml:space="preserve">is working to review what UNK has for their Code of Conduct and working with others on campus for input, before it is turned back into the Regents </w:t>
      </w:r>
      <w:r w:rsidR="00AC32F3">
        <w:rPr>
          <w:sz w:val="24"/>
          <w:szCs w:val="24"/>
        </w:rPr>
        <w:t>to vote on in November.</w:t>
      </w:r>
    </w:p>
    <w:p w14:paraId="648C0F41" w14:textId="77777777" w:rsidR="00F51D47" w:rsidRPr="00617B2E" w:rsidRDefault="00F51D47" w:rsidP="009316CB">
      <w:pPr>
        <w:tabs>
          <w:tab w:val="center" w:pos="1117"/>
          <w:tab w:val="center" w:pos="1440"/>
        </w:tabs>
        <w:ind w:left="0" w:firstLine="0"/>
        <w:rPr>
          <w:sz w:val="24"/>
          <w:szCs w:val="24"/>
        </w:rPr>
      </w:pPr>
    </w:p>
    <w:p w14:paraId="6C321CCF" w14:textId="77777777" w:rsidR="0093314C" w:rsidRPr="00617B2E" w:rsidRDefault="00F51D47" w:rsidP="003559CB">
      <w:pPr>
        <w:rPr>
          <w:sz w:val="24"/>
          <w:szCs w:val="24"/>
        </w:rPr>
      </w:pPr>
      <w:r w:rsidRPr="00617B2E">
        <w:rPr>
          <w:sz w:val="24"/>
          <w:szCs w:val="24"/>
        </w:rPr>
        <w:t>XI.</w:t>
      </w:r>
      <w:r w:rsidR="0093314C" w:rsidRPr="00617B2E">
        <w:rPr>
          <w:sz w:val="24"/>
          <w:szCs w:val="24"/>
        </w:rPr>
        <w:t xml:space="preserve">  </w:t>
      </w:r>
      <w:r w:rsidR="003559CB" w:rsidRPr="00617B2E">
        <w:rPr>
          <w:sz w:val="24"/>
          <w:szCs w:val="24"/>
        </w:rPr>
        <w:t xml:space="preserve">    </w:t>
      </w:r>
      <w:r w:rsidR="00AA7E64" w:rsidRPr="00617B2E">
        <w:rPr>
          <w:sz w:val="24"/>
          <w:szCs w:val="24"/>
        </w:rPr>
        <w:t>Future Business</w:t>
      </w:r>
    </w:p>
    <w:p w14:paraId="59881620" w14:textId="6D9A5CF2" w:rsidR="00AA7E64" w:rsidRPr="00617B2E" w:rsidRDefault="008A776D" w:rsidP="003559C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Storm Hockey Game night – a possible date of January 15 is being discussed</w:t>
      </w:r>
      <w:r w:rsidR="008F065E">
        <w:rPr>
          <w:sz w:val="24"/>
          <w:szCs w:val="24"/>
        </w:rPr>
        <w:t>, but nothing is set at this time</w:t>
      </w:r>
    </w:p>
    <w:p w14:paraId="54C5BD3D" w14:textId="77777777" w:rsidR="00AA7E64" w:rsidRPr="00617B2E" w:rsidRDefault="00AA7E64" w:rsidP="00AA7E64">
      <w:pPr>
        <w:ind w:left="1440" w:firstLine="0"/>
        <w:rPr>
          <w:sz w:val="24"/>
          <w:szCs w:val="24"/>
        </w:rPr>
      </w:pPr>
    </w:p>
    <w:p w14:paraId="40F9B16A" w14:textId="4CA18991" w:rsidR="00E504EC" w:rsidRPr="00617B2E" w:rsidRDefault="0093314C">
      <w:pPr>
        <w:ind w:left="0" w:firstLine="0"/>
        <w:rPr>
          <w:sz w:val="24"/>
          <w:szCs w:val="24"/>
        </w:rPr>
      </w:pPr>
      <w:r w:rsidRPr="00617B2E">
        <w:rPr>
          <w:sz w:val="24"/>
          <w:szCs w:val="24"/>
        </w:rPr>
        <w:t>XII.</w:t>
      </w:r>
      <w:r w:rsidR="003559CB" w:rsidRPr="00617B2E">
        <w:rPr>
          <w:sz w:val="24"/>
          <w:szCs w:val="24"/>
        </w:rPr>
        <w:t xml:space="preserve">   </w:t>
      </w:r>
      <w:r w:rsidRPr="00617B2E">
        <w:rPr>
          <w:sz w:val="24"/>
          <w:szCs w:val="24"/>
        </w:rPr>
        <w:t xml:space="preserve">  Adjournment:  Motion – Unanimous approval</w:t>
      </w:r>
    </w:p>
    <w:p w14:paraId="46180AB2" w14:textId="77777777" w:rsidR="00E504EC" w:rsidRPr="00617B2E" w:rsidRDefault="00E504EC">
      <w:pPr>
        <w:spacing w:after="0" w:line="259" w:lineRule="auto"/>
        <w:ind w:left="720" w:firstLine="0"/>
        <w:rPr>
          <w:sz w:val="24"/>
          <w:szCs w:val="24"/>
        </w:rPr>
      </w:pPr>
    </w:p>
    <w:p w14:paraId="235F2AAE" w14:textId="77777777" w:rsidR="00E504EC" w:rsidRPr="00617B2E" w:rsidRDefault="00E504EC">
      <w:pPr>
        <w:spacing w:after="0" w:line="259" w:lineRule="auto"/>
        <w:ind w:left="72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14F50ACA" w14:textId="77777777" w:rsidR="00E504EC" w:rsidRPr="00617B2E" w:rsidRDefault="00E504EC">
      <w:pPr>
        <w:spacing w:after="0" w:line="259" w:lineRule="auto"/>
        <w:ind w:left="1440" w:firstLine="0"/>
        <w:rPr>
          <w:sz w:val="24"/>
          <w:szCs w:val="24"/>
        </w:rPr>
      </w:pPr>
      <w:r w:rsidRPr="00617B2E">
        <w:rPr>
          <w:sz w:val="24"/>
          <w:szCs w:val="24"/>
        </w:rPr>
        <w:t xml:space="preserve"> </w:t>
      </w:r>
    </w:p>
    <w:p w14:paraId="17AB95FE" w14:textId="6C2766A0" w:rsidR="00E504EC" w:rsidRPr="00617B2E" w:rsidRDefault="00F03CF2">
      <w:pPr>
        <w:spacing w:after="3" w:line="259" w:lineRule="auto"/>
        <w:ind w:left="140"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Next meeting:  Tuesday, November 17</w:t>
      </w:r>
      <w:r w:rsidRPr="00F03CF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="00E504EC" w:rsidRPr="00617B2E">
        <w:rPr>
          <w:b/>
          <w:sz w:val="24"/>
          <w:szCs w:val="24"/>
        </w:rPr>
        <w:t xml:space="preserve">2015 10:30am  </w:t>
      </w:r>
    </w:p>
    <w:p w14:paraId="2CA5E400" w14:textId="51EBBA7A" w:rsidR="00E504EC" w:rsidRPr="00617B2E" w:rsidRDefault="00E504EC">
      <w:pPr>
        <w:spacing w:after="3" w:line="259" w:lineRule="auto"/>
        <w:ind w:left="140"/>
        <w:jc w:val="center"/>
        <w:rPr>
          <w:sz w:val="24"/>
          <w:szCs w:val="24"/>
        </w:rPr>
      </w:pPr>
      <w:r w:rsidRPr="00617B2E">
        <w:rPr>
          <w:b/>
          <w:sz w:val="24"/>
          <w:szCs w:val="24"/>
        </w:rPr>
        <w:t xml:space="preserve"> </w:t>
      </w:r>
      <w:proofErr w:type="spellStart"/>
      <w:r w:rsidRPr="00617B2E">
        <w:rPr>
          <w:b/>
          <w:sz w:val="24"/>
          <w:szCs w:val="24"/>
        </w:rPr>
        <w:t>Sandhills</w:t>
      </w:r>
      <w:proofErr w:type="spellEnd"/>
      <w:r w:rsidRPr="00617B2E">
        <w:rPr>
          <w:b/>
          <w:sz w:val="24"/>
          <w:szCs w:val="24"/>
        </w:rPr>
        <w:t xml:space="preserve"> Room</w:t>
      </w:r>
      <w:r w:rsidR="00283856">
        <w:rPr>
          <w:b/>
          <w:sz w:val="24"/>
          <w:szCs w:val="24"/>
        </w:rPr>
        <w:t xml:space="preserve">, Nebraskan Student Union </w:t>
      </w:r>
    </w:p>
    <w:p w14:paraId="7328ACB6" w14:textId="77777777" w:rsidR="00E504EC" w:rsidRPr="00617B2E" w:rsidRDefault="00E504EC">
      <w:pPr>
        <w:spacing w:after="3" w:line="259" w:lineRule="auto"/>
        <w:ind w:left="140" w:right="3"/>
        <w:jc w:val="center"/>
        <w:rPr>
          <w:sz w:val="24"/>
          <w:szCs w:val="24"/>
        </w:rPr>
      </w:pPr>
      <w:bookmarkStart w:id="0" w:name="_GoBack"/>
      <w:bookmarkEnd w:id="0"/>
      <w:r w:rsidRPr="00617B2E">
        <w:rPr>
          <w:b/>
          <w:sz w:val="24"/>
          <w:szCs w:val="24"/>
        </w:rPr>
        <w:t>Nebraskan Student Union</w:t>
      </w:r>
      <w:r w:rsidRPr="00617B2E">
        <w:rPr>
          <w:b/>
          <w:color w:val="365F91"/>
          <w:sz w:val="24"/>
          <w:szCs w:val="24"/>
        </w:rPr>
        <w:t xml:space="preserve"> </w:t>
      </w:r>
    </w:p>
    <w:sectPr w:rsidR="00E504EC" w:rsidRPr="00617B2E">
      <w:pgSz w:w="12240" w:h="15840"/>
      <w:pgMar w:top="1014" w:right="1279" w:bottom="107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20F02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3800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17C2A42"/>
    <w:lvl w:ilvl="0" w:tplc="56F0A93A">
      <w:start w:val="1"/>
      <w:numFmt w:val="upperRoman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color w:val="000000"/>
        <w:sz w:val="22"/>
        <w:szCs w:val="22"/>
        <w:u w:val="none" w:color="000000"/>
        <w:vertAlign w:val="baseline"/>
      </w:rPr>
    </w:lvl>
    <w:lvl w:ilvl="1" w:tplc="88D27AB4">
      <w:start w:val="1"/>
      <w:numFmt w:val="bullet"/>
      <w:lvlText w:val="•"/>
      <w:lvlJc w:val="left"/>
      <w:pPr>
        <w:ind w:left="1128"/>
      </w:pPr>
      <w:rPr>
        <w:rFonts w:ascii="Arial" w:eastAsia="Times New Roman" w:hAnsi="Arial"/>
        <w:b w:val="0"/>
        <w:i w:val="0"/>
        <w:color w:val="000000"/>
        <w:sz w:val="22"/>
        <w:u w:val="none" w:color="000000"/>
        <w:vertAlign w:val="baseline"/>
      </w:rPr>
    </w:lvl>
    <w:lvl w:ilvl="2" w:tplc="0409000F">
      <w:start w:val="1"/>
      <w:numFmt w:val="decimal"/>
      <w:lvlText w:val="%3."/>
      <w:lvlJc w:val="left"/>
      <w:pPr>
        <w:ind w:left="1800"/>
      </w:pPr>
      <w:rPr>
        <w:b w:val="0"/>
        <w:i w:val="0"/>
        <w:color w:val="000000"/>
        <w:sz w:val="22"/>
        <w:u w:val="none" w:color="000000"/>
        <w:vertAlign w:val="baseline"/>
      </w:rPr>
    </w:lvl>
    <w:lvl w:ilvl="3" w:tplc="4B44DACE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color w:val="000000"/>
        <w:sz w:val="22"/>
        <w:u w:val="none" w:color="000000"/>
        <w:vertAlign w:val="baseline"/>
      </w:rPr>
    </w:lvl>
    <w:lvl w:ilvl="4" w:tplc="A322EFD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color w:val="000000"/>
        <w:sz w:val="22"/>
        <w:u w:val="none" w:color="000000"/>
        <w:vertAlign w:val="baseline"/>
      </w:rPr>
    </w:lvl>
    <w:lvl w:ilvl="5" w:tplc="EADC94D2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color w:val="000000"/>
        <w:sz w:val="22"/>
        <w:u w:val="none" w:color="000000"/>
        <w:vertAlign w:val="baseline"/>
      </w:rPr>
    </w:lvl>
    <w:lvl w:ilvl="6" w:tplc="E814D76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color w:val="000000"/>
        <w:sz w:val="22"/>
        <w:u w:val="none" w:color="000000"/>
        <w:vertAlign w:val="baseline"/>
      </w:rPr>
    </w:lvl>
    <w:lvl w:ilvl="7" w:tplc="4EF8DFC6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color w:val="000000"/>
        <w:sz w:val="22"/>
        <w:u w:val="none" w:color="000000"/>
        <w:vertAlign w:val="baseline"/>
      </w:rPr>
    </w:lvl>
    <w:lvl w:ilvl="8" w:tplc="713C9DDC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00000004"/>
    <w:multiLevelType w:val="hybridMultilevel"/>
    <w:tmpl w:val="D57A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9640B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0BAB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7" w15:restartNumberingAfterBreak="0">
    <w:nsid w:val="00000008"/>
    <w:multiLevelType w:val="hybridMultilevel"/>
    <w:tmpl w:val="5A062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PS Special 1" w:hAnsi="WPS Special 1" w:hint="default"/>
      </w:rPr>
    </w:lvl>
  </w:abstractNum>
  <w:abstractNum w:abstractNumId="8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 w15:restartNumberingAfterBreak="0">
    <w:nsid w:val="0000000A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4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360"/>
      </w:pPr>
    </w:lvl>
  </w:abstractNum>
  <w:abstractNum w:abstractNumId="10" w15:restartNumberingAfterBreak="0">
    <w:nsid w:val="4E485E4E"/>
    <w:multiLevelType w:val="hybridMultilevel"/>
    <w:tmpl w:val="67A238F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0F7"/>
    <w:rsid w:val="000314AB"/>
    <w:rsid w:val="00071BF9"/>
    <w:rsid w:val="00162B92"/>
    <w:rsid w:val="00172485"/>
    <w:rsid w:val="00172A27"/>
    <w:rsid w:val="001A0111"/>
    <w:rsid w:val="001B1A25"/>
    <w:rsid w:val="001C1D5F"/>
    <w:rsid w:val="001D2CC8"/>
    <w:rsid w:val="001D6470"/>
    <w:rsid w:val="001E29AD"/>
    <w:rsid w:val="001E7389"/>
    <w:rsid w:val="002426B7"/>
    <w:rsid w:val="00272E93"/>
    <w:rsid w:val="00283856"/>
    <w:rsid w:val="002C3457"/>
    <w:rsid w:val="002E2C3D"/>
    <w:rsid w:val="002E3253"/>
    <w:rsid w:val="00310B00"/>
    <w:rsid w:val="00320427"/>
    <w:rsid w:val="00327756"/>
    <w:rsid w:val="0035423B"/>
    <w:rsid w:val="003559CB"/>
    <w:rsid w:val="0037706B"/>
    <w:rsid w:val="003A6168"/>
    <w:rsid w:val="003A6387"/>
    <w:rsid w:val="003B0060"/>
    <w:rsid w:val="00433B9A"/>
    <w:rsid w:val="00463579"/>
    <w:rsid w:val="00465354"/>
    <w:rsid w:val="00474C22"/>
    <w:rsid w:val="004B320A"/>
    <w:rsid w:val="004C06F5"/>
    <w:rsid w:val="004C3252"/>
    <w:rsid w:val="004F7BA8"/>
    <w:rsid w:val="005064EA"/>
    <w:rsid w:val="00561E2B"/>
    <w:rsid w:val="00563164"/>
    <w:rsid w:val="00564705"/>
    <w:rsid w:val="0060449B"/>
    <w:rsid w:val="00617B2E"/>
    <w:rsid w:val="0062629C"/>
    <w:rsid w:val="00630D31"/>
    <w:rsid w:val="00633E30"/>
    <w:rsid w:val="0064590A"/>
    <w:rsid w:val="00647072"/>
    <w:rsid w:val="006A7238"/>
    <w:rsid w:val="006C6D0D"/>
    <w:rsid w:val="006D081C"/>
    <w:rsid w:val="006D0F88"/>
    <w:rsid w:val="006D2000"/>
    <w:rsid w:val="006F35FE"/>
    <w:rsid w:val="00715EAF"/>
    <w:rsid w:val="007338AF"/>
    <w:rsid w:val="007460CD"/>
    <w:rsid w:val="007E2FA2"/>
    <w:rsid w:val="00803A4D"/>
    <w:rsid w:val="00811CE0"/>
    <w:rsid w:val="008137BD"/>
    <w:rsid w:val="00887B67"/>
    <w:rsid w:val="008A776D"/>
    <w:rsid w:val="008B78C9"/>
    <w:rsid w:val="008C7578"/>
    <w:rsid w:val="008F065E"/>
    <w:rsid w:val="00901EB6"/>
    <w:rsid w:val="009053FD"/>
    <w:rsid w:val="009244CB"/>
    <w:rsid w:val="0092572E"/>
    <w:rsid w:val="009316CB"/>
    <w:rsid w:val="009319B6"/>
    <w:rsid w:val="00932B75"/>
    <w:rsid w:val="0093314C"/>
    <w:rsid w:val="00960EE9"/>
    <w:rsid w:val="00961803"/>
    <w:rsid w:val="00985476"/>
    <w:rsid w:val="009E73CD"/>
    <w:rsid w:val="009F47BA"/>
    <w:rsid w:val="00A22FA4"/>
    <w:rsid w:val="00A35A6F"/>
    <w:rsid w:val="00A423BC"/>
    <w:rsid w:val="00A443C8"/>
    <w:rsid w:val="00A70F34"/>
    <w:rsid w:val="00A71E7C"/>
    <w:rsid w:val="00A80822"/>
    <w:rsid w:val="00A9050E"/>
    <w:rsid w:val="00AA5EEF"/>
    <w:rsid w:val="00AA7E64"/>
    <w:rsid w:val="00AC32F3"/>
    <w:rsid w:val="00AD5257"/>
    <w:rsid w:val="00AE7ACC"/>
    <w:rsid w:val="00B520C0"/>
    <w:rsid w:val="00B52F4C"/>
    <w:rsid w:val="00B6611A"/>
    <w:rsid w:val="00B908C7"/>
    <w:rsid w:val="00B92E9E"/>
    <w:rsid w:val="00B96216"/>
    <w:rsid w:val="00BE52B4"/>
    <w:rsid w:val="00C02AAF"/>
    <w:rsid w:val="00C05B51"/>
    <w:rsid w:val="00C36194"/>
    <w:rsid w:val="00C47924"/>
    <w:rsid w:val="00CB22C2"/>
    <w:rsid w:val="00CB5128"/>
    <w:rsid w:val="00CB7190"/>
    <w:rsid w:val="00CF4793"/>
    <w:rsid w:val="00D56E1E"/>
    <w:rsid w:val="00D8702E"/>
    <w:rsid w:val="00D90ABA"/>
    <w:rsid w:val="00DB44D5"/>
    <w:rsid w:val="00E01F88"/>
    <w:rsid w:val="00E05184"/>
    <w:rsid w:val="00E35C2F"/>
    <w:rsid w:val="00E504EC"/>
    <w:rsid w:val="00E80F17"/>
    <w:rsid w:val="00EA6CD2"/>
    <w:rsid w:val="00EB6711"/>
    <w:rsid w:val="00ED265E"/>
    <w:rsid w:val="00F03CF2"/>
    <w:rsid w:val="00F36D4F"/>
    <w:rsid w:val="00F4530D"/>
    <w:rsid w:val="00F51D47"/>
    <w:rsid w:val="00F63B0F"/>
    <w:rsid w:val="00F925FB"/>
    <w:rsid w:val="00FC0D82"/>
    <w:rsid w:val="00FC1053"/>
    <w:rsid w:val="00FC3622"/>
    <w:rsid w:val="00FD0BC6"/>
    <w:rsid w:val="00FF7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59166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10" w:hanging="10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Dietz</dc:creator>
  <cp:keywords/>
  <dc:description/>
  <cp:lastModifiedBy>Holly A. Peterson</cp:lastModifiedBy>
  <cp:revision>3</cp:revision>
  <dcterms:created xsi:type="dcterms:W3CDTF">2015-10-29T13:58:00Z</dcterms:created>
  <dcterms:modified xsi:type="dcterms:W3CDTF">2015-10-29T14:05:00Z</dcterms:modified>
</cp:coreProperties>
</file>