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C4" w:rsidRPr="00DB0F27" w:rsidRDefault="00CA4267" w:rsidP="00F7227C">
      <w:pPr>
        <w:spacing w:after="0"/>
        <w:ind w:left="288" w:hanging="288"/>
        <w:jc w:val="center"/>
        <w:rPr>
          <w:b/>
          <w:sz w:val="28"/>
          <w:szCs w:val="20"/>
        </w:rPr>
      </w:pPr>
      <w:r w:rsidRPr="00DB0F27">
        <w:rPr>
          <w:b/>
          <w:sz w:val="28"/>
          <w:szCs w:val="20"/>
        </w:rPr>
        <w:t>F</w:t>
      </w:r>
      <w:r w:rsidR="00BD66FC" w:rsidRPr="00DB0F27">
        <w:rPr>
          <w:b/>
          <w:sz w:val="28"/>
          <w:szCs w:val="20"/>
        </w:rPr>
        <w:t xml:space="preserve">requently </w:t>
      </w:r>
      <w:r w:rsidRPr="00DB0F27">
        <w:rPr>
          <w:b/>
          <w:sz w:val="28"/>
          <w:szCs w:val="20"/>
        </w:rPr>
        <w:t>A</w:t>
      </w:r>
      <w:r w:rsidR="00BD66FC" w:rsidRPr="00DB0F27">
        <w:rPr>
          <w:b/>
          <w:sz w:val="28"/>
          <w:szCs w:val="20"/>
        </w:rPr>
        <w:t xml:space="preserve">sked </w:t>
      </w:r>
      <w:r w:rsidRPr="00DB0F27">
        <w:rPr>
          <w:b/>
          <w:sz w:val="28"/>
          <w:szCs w:val="20"/>
        </w:rPr>
        <w:t>Q</w:t>
      </w:r>
      <w:r w:rsidR="00BD66FC" w:rsidRPr="00DB0F27">
        <w:rPr>
          <w:b/>
          <w:sz w:val="28"/>
          <w:szCs w:val="20"/>
        </w:rPr>
        <w:t>uestions about</w:t>
      </w:r>
      <w:r w:rsidR="000770AA" w:rsidRPr="00DB0F27">
        <w:rPr>
          <w:b/>
          <w:sz w:val="28"/>
          <w:szCs w:val="20"/>
        </w:rPr>
        <w:t xml:space="preserve"> the </w:t>
      </w:r>
      <w:proofErr w:type="spellStart"/>
      <w:r w:rsidR="000770AA" w:rsidRPr="00DB0F27">
        <w:rPr>
          <w:b/>
          <w:sz w:val="28"/>
          <w:szCs w:val="20"/>
        </w:rPr>
        <w:t>MSEd</w:t>
      </w:r>
      <w:proofErr w:type="spellEnd"/>
      <w:r w:rsidR="000770AA" w:rsidRPr="00DB0F27">
        <w:rPr>
          <w:b/>
          <w:sz w:val="28"/>
          <w:szCs w:val="20"/>
        </w:rPr>
        <w:t xml:space="preserve"> in Science/Math Education</w:t>
      </w:r>
    </w:p>
    <w:p w:rsidR="000770AA" w:rsidRPr="00F7227C" w:rsidRDefault="000770AA" w:rsidP="00F7227C">
      <w:pPr>
        <w:spacing w:after="0"/>
        <w:ind w:left="288" w:hanging="288"/>
        <w:rPr>
          <w:sz w:val="20"/>
          <w:szCs w:val="20"/>
        </w:rPr>
      </w:pPr>
    </w:p>
    <w:p w:rsidR="002F07BD" w:rsidRPr="00640643" w:rsidRDefault="002F07BD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Who is this program for?</w:t>
      </w:r>
    </w:p>
    <w:p w:rsidR="002F07BD" w:rsidRDefault="002F07BD" w:rsidP="00415067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 xml:space="preserve">A: </w:t>
      </w:r>
      <w:r w:rsidR="00BD66FC" w:rsidRPr="00F7227C">
        <w:rPr>
          <w:sz w:val="20"/>
          <w:szCs w:val="20"/>
        </w:rPr>
        <w:t xml:space="preserve">The program is </w:t>
      </w:r>
      <w:r w:rsidR="004915C2">
        <w:rPr>
          <w:sz w:val="20"/>
          <w:szCs w:val="20"/>
        </w:rPr>
        <w:t>designed for</w:t>
      </w:r>
      <w:r w:rsidR="00BD66FC" w:rsidRPr="00F7227C">
        <w:rPr>
          <w:sz w:val="20"/>
          <w:szCs w:val="20"/>
        </w:rPr>
        <w:t xml:space="preserve"> </w:t>
      </w:r>
      <w:r w:rsidRPr="00F7227C">
        <w:rPr>
          <w:sz w:val="20"/>
          <w:szCs w:val="20"/>
        </w:rPr>
        <w:t>math and science teachers who want to expand their knowledge of both content and pedagogy.</w:t>
      </w:r>
      <w:r w:rsidR="00BD66FC" w:rsidRPr="00F7227C">
        <w:rPr>
          <w:sz w:val="20"/>
          <w:szCs w:val="20"/>
        </w:rPr>
        <w:t xml:space="preserve">  </w:t>
      </w:r>
    </w:p>
    <w:p w:rsidR="00415067" w:rsidRPr="00F7227C" w:rsidRDefault="00415067" w:rsidP="00415067">
      <w:pPr>
        <w:spacing w:after="0"/>
        <w:ind w:left="288" w:hanging="288"/>
        <w:rPr>
          <w:sz w:val="20"/>
          <w:szCs w:val="20"/>
        </w:rPr>
      </w:pPr>
    </w:p>
    <w:p w:rsidR="002F07BD" w:rsidRPr="00640643" w:rsidRDefault="002F07BD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What courses will I have to take?</w:t>
      </w:r>
    </w:p>
    <w:p w:rsidR="002F07BD" w:rsidRPr="00F7227C" w:rsidRDefault="002F07BD" w:rsidP="00F7227C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>A: The program allows you to select an area of emphasis that suits your teaching assignment and professional goals</w:t>
      </w:r>
      <w:r w:rsidR="00A76239" w:rsidRPr="00F7227C">
        <w:rPr>
          <w:sz w:val="20"/>
          <w:szCs w:val="20"/>
        </w:rPr>
        <w:t>.  Your program of study will include 12 credit hours in that area of emphasis</w:t>
      </w:r>
      <w:r w:rsidR="003A2CCB">
        <w:rPr>
          <w:sz w:val="20"/>
          <w:szCs w:val="20"/>
        </w:rPr>
        <w:t xml:space="preserve"> </w:t>
      </w:r>
      <w:r w:rsidR="003A2CCB" w:rsidRPr="003A2CCB">
        <w:rPr>
          <w:sz w:val="20"/>
          <w:szCs w:val="20"/>
        </w:rPr>
        <w:t>(Biology, Chemistry, Mathematics, Physics, or Physical Science)</w:t>
      </w:r>
      <w:r w:rsidR="00A76239" w:rsidRPr="00F7227C">
        <w:rPr>
          <w:sz w:val="20"/>
          <w:szCs w:val="20"/>
        </w:rPr>
        <w:t>.  You also</w:t>
      </w:r>
      <w:r w:rsidRPr="00F7227C">
        <w:rPr>
          <w:sz w:val="20"/>
          <w:szCs w:val="20"/>
        </w:rPr>
        <w:t xml:space="preserve"> </w:t>
      </w:r>
      <w:r w:rsidR="003A2CCB">
        <w:rPr>
          <w:sz w:val="20"/>
          <w:szCs w:val="20"/>
        </w:rPr>
        <w:t>take</w:t>
      </w:r>
      <w:r w:rsidRPr="00F7227C">
        <w:rPr>
          <w:sz w:val="20"/>
          <w:szCs w:val="20"/>
        </w:rPr>
        <w:t xml:space="preserve"> </w:t>
      </w:r>
      <w:r w:rsidR="00A76239" w:rsidRPr="00F7227C">
        <w:rPr>
          <w:sz w:val="20"/>
          <w:szCs w:val="20"/>
        </w:rPr>
        <w:t xml:space="preserve">pedagogy </w:t>
      </w:r>
      <w:r w:rsidRPr="00F7227C">
        <w:rPr>
          <w:sz w:val="20"/>
          <w:szCs w:val="20"/>
        </w:rPr>
        <w:t>courses</w:t>
      </w:r>
      <w:r w:rsidR="00A76239" w:rsidRPr="00F7227C">
        <w:rPr>
          <w:sz w:val="20"/>
          <w:szCs w:val="20"/>
        </w:rPr>
        <w:t>, science courses outside your area of emphasis, and electives to earn a total of 36 credit hours</w:t>
      </w:r>
      <w:r w:rsidRPr="00F7227C">
        <w:rPr>
          <w:sz w:val="20"/>
          <w:szCs w:val="20"/>
        </w:rPr>
        <w:t>.</w:t>
      </w:r>
    </w:p>
    <w:p w:rsidR="002F07BD" w:rsidRPr="00F7227C" w:rsidRDefault="002F07BD" w:rsidP="00F7227C">
      <w:pPr>
        <w:spacing w:after="0"/>
        <w:ind w:left="288" w:hanging="288"/>
        <w:rPr>
          <w:sz w:val="20"/>
          <w:szCs w:val="20"/>
        </w:rPr>
      </w:pPr>
    </w:p>
    <w:p w:rsidR="00817A0D" w:rsidRPr="00640643" w:rsidRDefault="00817A0D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 xml:space="preserve">Q: </w:t>
      </w:r>
      <w:r w:rsidR="004915C2" w:rsidRPr="00640643">
        <w:rPr>
          <w:b/>
          <w:sz w:val="20"/>
          <w:szCs w:val="20"/>
        </w:rPr>
        <w:t>How does</w:t>
      </w:r>
      <w:r w:rsidRPr="00640643">
        <w:rPr>
          <w:b/>
          <w:sz w:val="20"/>
          <w:szCs w:val="20"/>
        </w:rPr>
        <w:t xml:space="preserve"> the </w:t>
      </w:r>
      <w:proofErr w:type="spellStart"/>
      <w:r w:rsidRPr="00640643">
        <w:rPr>
          <w:b/>
          <w:sz w:val="20"/>
          <w:szCs w:val="20"/>
        </w:rPr>
        <w:t>MSEd</w:t>
      </w:r>
      <w:proofErr w:type="spellEnd"/>
      <w:r w:rsidRPr="00640643">
        <w:rPr>
          <w:b/>
          <w:sz w:val="20"/>
          <w:szCs w:val="20"/>
        </w:rPr>
        <w:t xml:space="preserve"> in Science/Math Education </w:t>
      </w:r>
      <w:r w:rsidR="004915C2" w:rsidRPr="00640643">
        <w:rPr>
          <w:b/>
          <w:sz w:val="20"/>
          <w:szCs w:val="20"/>
        </w:rPr>
        <w:t>compare with</w:t>
      </w:r>
      <w:r w:rsidRPr="00640643">
        <w:rPr>
          <w:b/>
          <w:sz w:val="20"/>
          <w:szCs w:val="20"/>
        </w:rPr>
        <w:t xml:space="preserve"> other </w:t>
      </w:r>
      <w:r w:rsidR="004915C2" w:rsidRPr="00640643">
        <w:rPr>
          <w:b/>
          <w:sz w:val="20"/>
          <w:szCs w:val="20"/>
        </w:rPr>
        <w:t xml:space="preserve">graduate </w:t>
      </w:r>
      <w:r w:rsidRPr="00640643">
        <w:rPr>
          <w:b/>
          <w:sz w:val="20"/>
          <w:szCs w:val="20"/>
        </w:rPr>
        <w:t>degree programs at UNK?</w:t>
      </w:r>
    </w:p>
    <w:p w:rsidR="00817A0D" w:rsidRDefault="00817A0D" w:rsidP="00F7227C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>A: UNK offers several other online master’</w:t>
      </w:r>
      <w:r w:rsidR="002B48A7">
        <w:rPr>
          <w:sz w:val="20"/>
          <w:szCs w:val="20"/>
        </w:rPr>
        <w:t>s degree programs</w:t>
      </w:r>
      <w:r w:rsidR="00D16DEE">
        <w:rPr>
          <w:sz w:val="20"/>
          <w:szCs w:val="20"/>
        </w:rPr>
        <w:t xml:space="preserve">, including an MS degree in Biology.  The MS Biology is a non-thesis degree </w:t>
      </w:r>
      <w:r w:rsidR="0093054B">
        <w:rPr>
          <w:sz w:val="20"/>
          <w:szCs w:val="20"/>
        </w:rPr>
        <w:t>design</w:t>
      </w:r>
      <w:r w:rsidR="004915C2">
        <w:rPr>
          <w:sz w:val="20"/>
          <w:szCs w:val="20"/>
        </w:rPr>
        <w:t>ed</w:t>
      </w:r>
      <w:r w:rsidR="0093054B">
        <w:rPr>
          <w:sz w:val="20"/>
          <w:szCs w:val="20"/>
        </w:rPr>
        <w:t xml:space="preserve"> for those who </w:t>
      </w:r>
      <w:r w:rsidR="0093054B" w:rsidRPr="0093054B">
        <w:rPr>
          <w:sz w:val="20"/>
          <w:szCs w:val="20"/>
        </w:rPr>
        <w:t>have careers in which advanced education in biology is desirable, or for people seeking such a career</w:t>
      </w:r>
      <w:r w:rsidR="00D16DEE">
        <w:rPr>
          <w:sz w:val="20"/>
          <w:szCs w:val="20"/>
        </w:rPr>
        <w:t>.  Teacher Education programs</w:t>
      </w:r>
      <w:r w:rsidR="004915C2">
        <w:rPr>
          <w:sz w:val="20"/>
          <w:szCs w:val="20"/>
        </w:rPr>
        <w:t xml:space="preserve"> in Curriculum &amp; Instruction</w:t>
      </w:r>
      <w:r w:rsidR="00D16DEE">
        <w:rPr>
          <w:sz w:val="20"/>
          <w:szCs w:val="20"/>
        </w:rPr>
        <w:t xml:space="preserve"> lead to </w:t>
      </w:r>
      <w:proofErr w:type="spellStart"/>
      <w:r w:rsidR="00D16DEE">
        <w:rPr>
          <w:sz w:val="20"/>
          <w:szCs w:val="20"/>
        </w:rPr>
        <w:t>MAEd</w:t>
      </w:r>
      <w:proofErr w:type="spellEnd"/>
      <w:r w:rsidR="00D16DEE">
        <w:rPr>
          <w:sz w:val="20"/>
          <w:szCs w:val="20"/>
        </w:rPr>
        <w:t xml:space="preserve"> degrees and require 18 hours of TE courses plu</w:t>
      </w:r>
      <w:r w:rsidR="0093054B">
        <w:rPr>
          <w:sz w:val="20"/>
          <w:szCs w:val="20"/>
        </w:rPr>
        <w:t>s</w:t>
      </w:r>
      <w:r w:rsidR="00D16DEE">
        <w:rPr>
          <w:sz w:val="20"/>
          <w:szCs w:val="20"/>
        </w:rPr>
        <w:t xml:space="preserve"> 18</w:t>
      </w:r>
      <w:r w:rsidR="0093054B">
        <w:rPr>
          <w:sz w:val="20"/>
          <w:szCs w:val="20"/>
        </w:rPr>
        <w:t xml:space="preserve"> hours in an endorsement area</w:t>
      </w:r>
      <w:r w:rsidR="004915C2">
        <w:rPr>
          <w:sz w:val="20"/>
          <w:szCs w:val="20"/>
        </w:rPr>
        <w:t>; both thesis and non-thesis options are offered</w:t>
      </w:r>
      <w:r w:rsidR="0093054B">
        <w:rPr>
          <w:sz w:val="20"/>
          <w:szCs w:val="20"/>
        </w:rPr>
        <w:t>.</w:t>
      </w:r>
    </w:p>
    <w:p w:rsidR="00817A0D" w:rsidRDefault="00817A0D" w:rsidP="00F7227C">
      <w:pPr>
        <w:spacing w:after="0"/>
        <w:ind w:left="288" w:hanging="288"/>
        <w:rPr>
          <w:sz w:val="20"/>
          <w:szCs w:val="20"/>
        </w:rPr>
      </w:pPr>
    </w:p>
    <w:p w:rsidR="00091267" w:rsidRPr="00640643" w:rsidRDefault="00091267" w:rsidP="00091267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What are the admission requirements?</w:t>
      </w:r>
    </w:p>
    <w:p w:rsidR="00091267" w:rsidRDefault="00091267" w:rsidP="00091267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 xml:space="preserve">A: </w:t>
      </w:r>
      <w:r w:rsidRPr="002B48A7">
        <w:rPr>
          <w:sz w:val="20"/>
          <w:szCs w:val="20"/>
        </w:rPr>
        <w:t>To qualify for work on this degree, a student must have an endorsement in Biology, Mathematics, Chemistry, Physics or Physical Science and meet the general requirements for entrance to graduate studies</w:t>
      </w:r>
      <w:r>
        <w:rPr>
          <w:sz w:val="20"/>
          <w:szCs w:val="20"/>
        </w:rPr>
        <w:t xml:space="preserve">, including a baccalaureate degree from an accredited </w:t>
      </w:r>
      <w:r w:rsidRPr="002B48A7">
        <w:rPr>
          <w:sz w:val="20"/>
          <w:szCs w:val="20"/>
        </w:rPr>
        <w:t xml:space="preserve">college or university and a cumulative grade point average </w:t>
      </w:r>
      <w:r>
        <w:rPr>
          <w:sz w:val="20"/>
          <w:szCs w:val="20"/>
        </w:rPr>
        <w:t>of</w:t>
      </w:r>
      <w:r w:rsidRPr="002B48A7">
        <w:rPr>
          <w:sz w:val="20"/>
          <w:szCs w:val="20"/>
        </w:rPr>
        <w:t xml:space="preserve"> 2.75 </w:t>
      </w:r>
      <w:r>
        <w:rPr>
          <w:sz w:val="20"/>
          <w:szCs w:val="20"/>
        </w:rPr>
        <w:t>or higher</w:t>
      </w:r>
      <w:r w:rsidRPr="002B48A7">
        <w:rPr>
          <w:sz w:val="20"/>
          <w:szCs w:val="20"/>
        </w:rPr>
        <w:t>.</w:t>
      </w:r>
      <w:r>
        <w:rPr>
          <w:sz w:val="20"/>
          <w:szCs w:val="20"/>
        </w:rPr>
        <w:t xml:space="preserve">  The admission process includes submitting your official transcripts, a copy of your teaching certificate, and a letter of intent.  The GRE is not required.</w:t>
      </w:r>
    </w:p>
    <w:p w:rsidR="00091267" w:rsidRDefault="00091267" w:rsidP="00091267">
      <w:pPr>
        <w:spacing w:after="0"/>
        <w:ind w:left="288" w:hanging="288"/>
        <w:rPr>
          <w:sz w:val="20"/>
          <w:szCs w:val="20"/>
        </w:rPr>
      </w:pPr>
    </w:p>
    <w:p w:rsidR="00C514C8" w:rsidRPr="00640643" w:rsidRDefault="00C514C8" w:rsidP="00C514C8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Can I take classes without being formally admitted?</w:t>
      </w:r>
    </w:p>
    <w:p w:rsidR="00C514C8" w:rsidRDefault="00C514C8" w:rsidP="00C514C8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 xml:space="preserve">A: Yes.  You can apply as a “non-degree student” and apply up to 12 credit hours taken in non-degree status to your </w:t>
      </w:r>
      <w:proofErr w:type="spellStart"/>
      <w:r>
        <w:rPr>
          <w:sz w:val="20"/>
          <w:szCs w:val="20"/>
        </w:rPr>
        <w:t>MSEd</w:t>
      </w:r>
      <w:proofErr w:type="spellEnd"/>
      <w:r>
        <w:rPr>
          <w:sz w:val="20"/>
          <w:szCs w:val="20"/>
        </w:rPr>
        <w:t xml:space="preserve"> degree in Science/Math Education.</w:t>
      </w:r>
    </w:p>
    <w:p w:rsidR="00C514C8" w:rsidRPr="00F7227C" w:rsidRDefault="00C514C8" w:rsidP="00C514C8">
      <w:pPr>
        <w:spacing w:after="0"/>
        <w:ind w:left="288" w:hanging="288"/>
        <w:rPr>
          <w:sz w:val="20"/>
          <w:szCs w:val="20"/>
        </w:rPr>
      </w:pPr>
    </w:p>
    <w:p w:rsidR="00CA4267" w:rsidRPr="00640643" w:rsidRDefault="00CA4267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Is the program online?</w:t>
      </w:r>
    </w:p>
    <w:p w:rsidR="00966158" w:rsidRPr="00F7227C" w:rsidRDefault="00966158" w:rsidP="00F7227C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>A: Yes.  E</w:t>
      </w:r>
      <w:r w:rsidR="00634657" w:rsidRPr="00F7227C">
        <w:rPr>
          <w:sz w:val="20"/>
          <w:szCs w:val="20"/>
        </w:rPr>
        <w:t>very program requirement can be fulfilled by taking web-based courses.</w:t>
      </w:r>
    </w:p>
    <w:p w:rsidR="00E96EC2" w:rsidRPr="00F7227C" w:rsidRDefault="00E96EC2" w:rsidP="00F7227C">
      <w:pPr>
        <w:spacing w:after="0"/>
        <w:ind w:left="288" w:hanging="288"/>
        <w:rPr>
          <w:sz w:val="20"/>
          <w:szCs w:val="20"/>
        </w:rPr>
      </w:pPr>
    </w:p>
    <w:p w:rsidR="00634657" w:rsidRPr="00640643" w:rsidRDefault="00634657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Do I need to come to campus</w:t>
      </w:r>
      <w:r w:rsidR="00091267" w:rsidRPr="00640643">
        <w:rPr>
          <w:b/>
          <w:sz w:val="20"/>
          <w:szCs w:val="20"/>
        </w:rPr>
        <w:t xml:space="preserve"> at some point</w:t>
      </w:r>
      <w:r w:rsidRPr="00640643">
        <w:rPr>
          <w:b/>
          <w:sz w:val="20"/>
          <w:szCs w:val="20"/>
        </w:rPr>
        <w:t>?</w:t>
      </w:r>
    </w:p>
    <w:p w:rsidR="00634657" w:rsidRPr="00F7227C" w:rsidRDefault="00634657" w:rsidP="00F7227C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 xml:space="preserve">A: No.  This low-residency program does not require </w:t>
      </w:r>
      <w:r w:rsidR="00A76239" w:rsidRPr="00F7227C">
        <w:rPr>
          <w:sz w:val="20"/>
          <w:szCs w:val="20"/>
        </w:rPr>
        <w:t>you to take any courses on campus</w:t>
      </w:r>
      <w:r w:rsidR="006E012E" w:rsidRPr="006E012E">
        <w:rPr>
          <w:sz w:val="20"/>
          <w:szCs w:val="20"/>
        </w:rPr>
        <w:t>, nor does it require that you make a trip to UNK at any point in your program.</w:t>
      </w:r>
    </w:p>
    <w:p w:rsidR="00640643" w:rsidRPr="00F7227C" w:rsidRDefault="00640643" w:rsidP="00640643">
      <w:pPr>
        <w:spacing w:after="0"/>
        <w:ind w:left="288" w:hanging="288"/>
        <w:rPr>
          <w:sz w:val="20"/>
          <w:szCs w:val="20"/>
        </w:rPr>
      </w:pPr>
    </w:p>
    <w:p w:rsidR="00640643" w:rsidRPr="00640643" w:rsidRDefault="00640643" w:rsidP="00640643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Is this an accredited program?</w:t>
      </w:r>
    </w:p>
    <w:p w:rsidR="00640643" w:rsidRDefault="00640643" w:rsidP="00640643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 xml:space="preserve">A: </w:t>
      </w:r>
      <w:r w:rsidRPr="00817A0D">
        <w:rPr>
          <w:sz w:val="20"/>
          <w:szCs w:val="20"/>
        </w:rPr>
        <w:t>UNK is accredited by the North Central Association of Colleges and Secondary Schools and by the National Council for Accreditation of Teacher Education</w:t>
      </w:r>
      <w:r>
        <w:rPr>
          <w:sz w:val="20"/>
          <w:szCs w:val="20"/>
        </w:rPr>
        <w:t xml:space="preserve"> (NCATE)</w:t>
      </w:r>
      <w:r w:rsidRPr="00817A0D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640643" w:rsidRDefault="00640643" w:rsidP="00640643">
      <w:pPr>
        <w:keepNext/>
        <w:spacing w:after="0"/>
        <w:ind w:left="288" w:hanging="288"/>
        <w:rPr>
          <w:b/>
          <w:sz w:val="20"/>
          <w:szCs w:val="20"/>
        </w:rPr>
      </w:pPr>
    </w:p>
    <w:p w:rsidR="00640643" w:rsidRPr="00640643" w:rsidRDefault="00640643" w:rsidP="00640643">
      <w:pPr>
        <w:keepNext/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 xml:space="preserve">Q: </w:t>
      </w:r>
      <w:r>
        <w:rPr>
          <w:b/>
          <w:sz w:val="20"/>
          <w:szCs w:val="20"/>
        </w:rPr>
        <w:t>How doe</w:t>
      </w:r>
      <w:r w:rsidRPr="00640643">
        <w:rPr>
          <w:b/>
          <w:sz w:val="20"/>
          <w:szCs w:val="20"/>
        </w:rPr>
        <w:t xml:space="preserve">s an online degree program </w:t>
      </w:r>
      <w:r>
        <w:rPr>
          <w:b/>
          <w:sz w:val="20"/>
          <w:szCs w:val="20"/>
        </w:rPr>
        <w:t>compare</w:t>
      </w:r>
      <w:r w:rsidRPr="00640643">
        <w:rPr>
          <w:b/>
          <w:sz w:val="20"/>
          <w:szCs w:val="20"/>
        </w:rPr>
        <w:t xml:space="preserve"> to a face-to-face program</w:t>
      </w:r>
      <w:r>
        <w:rPr>
          <w:b/>
          <w:sz w:val="20"/>
          <w:szCs w:val="20"/>
        </w:rPr>
        <w:t xml:space="preserve"> in quality</w:t>
      </w:r>
      <w:r w:rsidRPr="00640643">
        <w:rPr>
          <w:b/>
          <w:sz w:val="20"/>
          <w:szCs w:val="20"/>
        </w:rPr>
        <w:t>?</w:t>
      </w:r>
    </w:p>
    <w:p w:rsidR="00640643" w:rsidRDefault="00640643" w:rsidP="00640643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 xml:space="preserve">A: </w:t>
      </w:r>
      <w:r w:rsidRPr="00817A0D">
        <w:rPr>
          <w:sz w:val="20"/>
          <w:szCs w:val="20"/>
        </w:rPr>
        <w:t xml:space="preserve">UNK offers the same quality degree programs and courses </w:t>
      </w:r>
      <w:r>
        <w:rPr>
          <w:sz w:val="20"/>
          <w:szCs w:val="20"/>
        </w:rPr>
        <w:t xml:space="preserve">by distance </w:t>
      </w:r>
      <w:r w:rsidRPr="00817A0D">
        <w:rPr>
          <w:sz w:val="20"/>
          <w:szCs w:val="20"/>
        </w:rPr>
        <w:t xml:space="preserve">that are offered on the campus.  </w:t>
      </w:r>
      <w:r>
        <w:rPr>
          <w:sz w:val="20"/>
          <w:szCs w:val="20"/>
        </w:rPr>
        <w:t xml:space="preserve">Courses are </w:t>
      </w:r>
      <w:r w:rsidRPr="00817A0D">
        <w:rPr>
          <w:sz w:val="20"/>
          <w:szCs w:val="20"/>
        </w:rPr>
        <w:t>taught by credentialed full-time faculty with doctoral degrees who are committed to quality teaching</w:t>
      </w:r>
      <w:r>
        <w:rPr>
          <w:sz w:val="20"/>
          <w:szCs w:val="20"/>
        </w:rPr>
        <w:t xml:space="preserve">.  The rigor and depth of our online courses is equivalent to traditional courses. </w:t>
      </w:r>
    </w:p>
    <w:p w:rsidR="00640643" w:rsidRPr="00F7227C" w:rsidRDefault="00640643" w:rsidP="00640643">
      <w:pPr>
        <w:spacing w:after="0"/>
        <w:ind w:left="288" w:hanging="288"/>
        <w:rPr>
          <w:sz w:val="20"/>
          <w:szCs w:val="20"/>
        </w:rPr>
      </w:pPr>
    </w:p>
    <w:p w:rsidR="00640643" w:rsidRPr="00640643" w:rsidRDefault="00640643" w:rsidP="00640643">
      <w:pPr>
        <w:keepNext/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lastRenderedPageBreak/>
        <w:t>Q: Can I transfer credits from another institution?</w:t>
      </w:r>
    </w:p>
    <w:p w:rsidR="00640643" w:rsidRPr="00F7227C" w:rsidRDefault="00640643" w:rsidP="00640643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>A: Up to 9 semester hours (with a grade of at least “B”) can be applied to</w:t>
      </w:r>
      <w:r>
        <w:rPr>
          <w:sz w:val="20"/>
          <w:szCs w:val="20"/>
        </w:rPr>
        <w:t xml:space="preserve"> the degree.  All transfer credi</w:t>
      </w:r>
      <w:r w:rsidRPr="00F7227C">
        <w:rPr>
          <w:sz w:val="20"/>
          <w:szCs w:val="20"/>
        </w:rPr>
        <w:t>t must be evaluated by the Graduate Program Committee and Dean of Graduate Studies and Research.</w:t>
      </w:r>
    </w:p>
    <w:p w:rsidR="00640643" w:rsidRDefault="00640643" w:rsidP="00640643">
      <w:pPr>
        <w:spacing w:after="0"/>
        <w:ind w:left="288" w:hanging="288"/>
        <w:rPr>
          <w:b/>
          <w:sz w:val="20"/>
          <w:szCs w:val="20"/>
        </w:rPr>
      </w:pPr>
    </w:p>
    <w:p w:rsidR="00640643" w:rsidRPr="00640643" w:rsidRDefault="00640643" w:rsidP="00640643">
      <w:pPr>
        <w:keepNext/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Can I use credits from my master’s degree in Curriculum &amp; Instruction?</w:t>
      </w:r>
    </w:p>
    <w:p w:rsidR="00640643" w:rsidRPr="00F7227C" w:rsidRDefault="00640643" w:rsidP="00640643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>A: Yes.  Up to 6 hours of course work from a first master’s degree may be applied to the second degree, pending approval by the Graduate Program Committee and the Dean of Graduate Studies and Research.</w:t>
      </w:r>
    </w:p>
    <w:p w:rsidR="00640643" w:rsidRDefault="00640643" w:rsidP="00640643">
      <w:pPr>
        <w:spacing w:after="0"/>
        <w:ind w:left="288" w:hanging="288"/>
        <w:rPr>
          <w:sz w:val="20"/>
          <w:szCs w:val="20"/>
        </w:rPr>
      </w:pPr>
    </w:p>
    <w:p w:rsidR="00CA4267" w:rsidRPr="00640643" w:rsidRDefault="00CA4267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Will the degree lead to certification / endorsement?</w:t>
      </w:r>
    </w:p>
    <w:p w:rsidR="00E96EC2" w:rsidRPr="00F7227C" w:rsidRDefault="00966158" w:rsidP="00F7227C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 xml:space="preserve">A: </w:t>
      </w:r>
      <w:r w:rsidR="00E96EC2" w:rsidRPr="00F7227C">
        <w:rPr>
          <w:sz w:val="20"/>
          <w:szCs w:val="20"/>
        </w:rPr>
        <w:t>The program does not lead to initial certification.  However, the courses you take to earn your degree may apply to a supplemen</w:t>
      </w:r>
      <w:r w:rsidR="00091267">
        <w:rPr>
          <w:sz w:val="20"/>
          <w:szCs w:val="20"/>
        </w:rPr>
        <w:t>tal or additional endorsement.</w:t>
      </w:r>
    </w:p>
    <w:p w:rsidR="00091267" w:rsidRDefault="00091267" w:rsidP="00091267">
      <w:pPr>
        <w:spacing w:after="0"/>
        <w:ind w:left="288" w:hanging="288"/>
        <w:rPr>
          <w:sz w:val="20"/>
          <w:szCs w:val="20"/>
        </w:rPr>
      </w:pPr>
    </w:p>
    <w:p w:rsidR="00E96EC2" w:rsidRPr="00640643" w:rsidRDefault="00E96EC2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 xml:space="preserve">Q: What do I need to do to </w:t>
      </w:r>
      <w:r w:rsidR="00BD66FC" w:rsidRPr="00640643">
        <w:rPr>
          <w:b/>
          <w:sz w:val="20"/>
          <w:szCs w:val="20"/>
        </w:rPr>
        <w:t>earn the degree</w:t>
      </w:r>
      <w:r w:rsidRPr="00640643">
        <w:rPr>
          <w:b/>
          <w:sz w:val="20"/>
          <w:szCs w:val="20"/>
        </w:rPr>
        <w:t>?</w:t>
      </w:r>
    </w:p>
    <w:p w:rsidR="0075068E" w:rsidRDefault="00E96EC2" w:rsidP="00F7227C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>A: In addition to completing your courses successfully, you must pass a comprehensive exam before you can graduate.</w:t>
      </w:r>
      <w:r w:rsidR="0075068E" w:rsidRPr="00F7227C">
        <w:rPr>
          <w:sz w:val="20"/>
          <w:szCs w:val="20"/>
        </w:rPr>
        <w:t xml:space="preserve">  The comprehensive exam is </w:t>
      </w:r>
      <w:r w:rsidR="00B6301C" w:rsidRPr="00F7227C">
        <w:rPr>
          <w:sz w:val="20"/>
          <w:szCs w:val="20"/>
        </w:rPr>
        <w:t xml:space="preserve">a mechanism for candidates to demonstrate their proficiency in their field of study.  It is </w:t>
      </w:r>
      <w:r w:rsidR="0075068E" w:rsidRPr="00F7227C">
        <w:rPr>
          <w:sz w:val="20"/>
          <w:szCs w:val="20"/>
        </w:rPr>
        <w:t xml:space="preserve">an oral and/or written exam that </w:t>
      </w:r>
      <w:r w:rsidR="00B6301C" w:rsidRPr="00F7227C">
        <w:rPr>
          <w:sz w:val="20"/>
          <w:szCs w:val="20"/>
        </w:rPr>
        <w:t>covers content know</w:t>
      </w:r>
      <w:r w:rsidR="00817A0D">
        <w:rPr>
          <w:sz w:val="20"/>
          <w:szCs w:val="20"/>
        </w:rPr>
        <w:t>ledge and pedagogical knowledge and is taken in the final semester.</w:t>
      </w:r>
    </w:p>
    <w:p w:rsidR="00817A0D" w:rsidRDefault="00817A0D" w:rsidP="00F7227C">
      <w:pPr>
        <w:spacing w:after="0"/>
        <w:ind w:left="288" w:hanging="288"/>
        <w:rPr>
          <w:sz w:val="20"/>
          <w:szCs w:val="20"/>
        </w:rPr>
      </w:pPr>
    </w:p>
    <w:p w:rsidR="00091267" w:rsidRPr="00640643" w:rsidRDefault="00091267" w:rsidP="00091267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How long will it take me to earn the degree?</w:t>
      </w:r>
    </w:p>
    <w:p w:rsidR="00091267" w:rsidRDefault="00091267" w:rsidP="00091267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 xml:space="preserve">A: </w:t>
      </w:r>
      <w:r w:rsidRPr="0093054B">
        <w:rPr>
          <w:sz w:val="20"/>
          <w:szCs w:val="20"/>
        </w:rPr>
        <w:t>A total of 36 credit hours must be completed. The usual time to complete these hours is two and a half to three years.</w:t>
      </w:r>
    </w:p>
    <w:p w:rsidR="00091267" w:rsidRDefault="00091267" w:rsidP="00091267">
      <w:pPr>
        <w:spacing w:after="0"/>
        <w:ind w:left="288" w:hanging="288"/>
        <w:rPr>
          <w:sz w:val="20"/>
          <w:szCs w:val="20"/>
        </w:rPr>
      </w:pPr>
    </w:p>
    <w:p w:rsidR="00817A0D" w:rsidRPr="00640643" w:rsidRDefault="00817A0D" w:rsidP="004915C2">
      <w:pPr>
        <w:keepNext/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What are the costs?</w:t>
      </w:r>
    </w:p>
    <w:p w:rsidR="00817A0D" w:rsidRPr="00F7227C" w:rsidRDefault="00817A0D" w:rsidP="00F7227C">
      <w:pPr>
        <w:spacing w:after="0"/>
        <w:ind w:left="288" w:hanging="288"/>
        <w:rPr>
          <w:sz w:val="20"/>
          <w:szCs w:val="20"/>
        </w:rPr>
      </w:pPr>
      <w:r>
        <w:rPr>
          <w:sz w:val="20"/>
          <w:szCs w:val="20"/>
        </w:rPr>
        <w:t xml:space="preserve">A: UNK </w:t>
      </w:r>
      <w:r w:rsidRPr="00817A0D">
        <w:rPr>
          <w:sz w:val="20"/>
          <w:szCs w:val="20"/>
        </w:rPr>
        <w:t>has one of the lowest tuition rates in the country</w:t>
      </w:r>
      <w:r>
        <w:rPr>
          <w:sz w:val="20"/>
          <w:szCs w:val="20"/>
        </w:rPr>
        <w:t xml:space="preserve">.  For current information on tuition rates and fees that apply to online courses, see </w:t>
      </w:r>
      <w:hyperlink r:id="rId5" w:history="1">
        <w:r w:rsidRPr="00312313">
          <w:rPr>
            <w:rStyle w:val="Hyperlink"/>
            <w:sz w:val="20"/>
            <w:szCs w:val="20"/>
          </w:rPr>
          <w:t>http://www.unk.edu/academics/ecampus/Tuition_and_Fees/</w:t>
        </w:r>
      </w:hyperlink>
      <w:r>
        <w:rPr>
          <w:sz w:val="20"/>
          <w:szCs w:val="20"/>
        </w:rPr>
        <w:t>.</w:t>
      </w:r>
    </w:p>
    <w:p w:rsidR="00E96EC2" w:rsidRPr="00F7227C" w:rsidRDefault="00E96EC2" w:rsidP="00F7227C">
      <w:pPr>
        <w:spacing w:after="0"/>
        <w:ind w:left="288" w:hanging="288"/>
        <w:rPr>
          <w:sz w:val="20"/>
          <w:szCs w:val="20"/>
        </w:rPr>
      </w:pPr>
    </w:p>
    <w:p w:rsidR="00E96EC2" w:rsidRPr="00640643" w:rsidRDefault="00E96EC2" w:rsidP="00F7227C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 xml:space="preserve">Q: How I do to </w:t>
      </w:r>
      <w:r w:rsidR="000770AA" w:rsidRPr="00640643">
        <w:rPr>
          <w:b/>
          <w:sz w:val="20"/>
          <w:szCs w:val="20"/>
        </w:rPr>
        <w:t>apply to the program</w:t>
      </w:r>
      <w:r w:rsidRPr="00640643">
        <w:rPr>
          <w:b/>
          <w:sz w:val="20"/>
          <w:szCs w:val="20"/>
        </w:rPr>
        <w:t>?</w:t>
      </w:r>
    </w:p>
    <w:p w:rsidR="00E96EC2" w:rsidRPr="00F7227C" w:rsidRDefault="00E96EC2" w:rsidP="00F7227C">
      <w:pPr>
        <w:spacing w:after="0"/>
        <w:ind w:left="288" w:hanging="288"/>
        <w:rPr>
          <w:rFonts w:cs="Helv"/>
          <w:color w:val="000000"/>
          <w:sz w:val="20"/>
          <w:szCs w:val="20"/>
        </w:rPr>
      </w:pPr>
      <w:r w:rsidRPr="00F7227C">
        <w:rPr>
          <w:sz w:val="20"/>
          <w:szCs w:val="20"/>
        </w:rPr>
        <w:t xml:space="preserve">A: </w:t>
      </w:r>
      <w:r w:rsidR="00F7227C">
        <w:rPr>
          <w:sz w:val="20"/>
          <w:szCs w:val="20"/>
        </w:rPr>
        <w:t>Apply online</w:t>
      </w:r>
      <w:r w:rsidRPr="00F7227C">
        <w:rPr>
          <w:sz w:val="20"/>
          <w:szCs w:val="20"/>
        </w:rPr>
        <w:t xml:space="preserve"> </w:t>
      </w:r>
      <w:hyperlink r:id="rId6" w:history="1">
        <w:r w:rsidR="002E1AFD" w:rsidRPr="00840FEA">
          <w:rPr>
            <w:rStyle w:val="Hyperlink"/>
          </w:rPr>
          <w:t>https://admit.nebraska.edu/applyUNK/login.action</w:t>
        </w:r>
      </w:hyperlink>
      <w:r w:rsidR="002E1AFD">
        <w:t xml:space="preserve"> </w:t>
      </w:r>
    </w:p>
    <w:p w:rsidR="00F7227C" w:rsidRPr="00F7227C" w:rsidRDefault="00F7227C" w:rsidP="00F7227C">
      <w:pPr>
        <w:spacing w:after="0"/>
        <w:ind w:left="288" w:hanging="288"/>
        <w:rPr>
          <w:rFonts w:cs="Helv"/>
          <w:color w:val="000000"/>
          <w:sz w:val="20"/>
          <w:szCs w:val="20"/>
        </w:rPr>
      </w:pPr>
    </w:p>
    <w:p w:rsidR="00091267" w:rsidRPr="00640643" w:rsidRDefault="00091267" w:rsidP="00091267">
      <w:pPr>
        <w:spacing w:after="0"/>
        <w:ind w:left="288" w:hanging="288"/>
        <w:rPr>
          <w:b/>
          <w:sz w:val="20"/>
          <w:szCs w:val="20"/>
        </w:rPr>
      </w:pPr>
      <w:r w:rsidRPr="00640643">
        <w:rPr>
          <w:b/>
          <w:sz w:val="20"/>
          <w:szCs w:val="20"/>
        </w:rPr>
        <w:t>Q: Where can I find more information about UNK’s policies and procedures for graduate programs?</w:t>
      </w:r>
    </w:p>
    <w:p w:rsidR="00091267" w:rsidRPr="00F7227C" w:rsidRDefault="00091267" w:rsidP="00091267">
      <w:pPr>
        <w:spacing w:after="0"/>
        <w:ind w:left="288" w:hanging="288"/>
        <w:rPr>
          <w:sz w:val="20"/>
          <w:szCs w:val="20"/>
        </w:rPr>
      </w:pPr>
      <w:r w:rsidRPr="00F7227C">
        <w:rPr>
          <w:sz w:val="20"/>
          <w:szCs w:val="20"/>
        </w:rPr>
        <w:t xml:space="preserve">A: Go to </w:t>
      </w:r>
      <w:hyperlink r:id="rId7" w:history="1">
        <w:r w:rsidRPr="00F7227C">
          <w:rPr>
            <w:rStyle w:val="Hyperlink"/>
            <w:sz w:val="20"/>
            <w:szCs w:val="20"/>
          </w:rPr>
          <w:t>http://www.unk.edu/academicaffairs.aspx?id=4052</w:t>
        </w:r>
      </w:hyperlink>
      <w:r w:rsidRPr="00F7227C">
        <w:rPr>
          <w:sz w:val="20"/>
          <w:szCs w:val="20"/>
        </w:rPr>
        <w:t xml:space="preserve"> and select the appropriate graduate catalog.</w:t>
      </w:r>
    </w:p>
    <w:p w:rsidR="00091267" w:rsidRPr="00F7227C" w:rsidRDefault="00091267" w:rsidP="00091267">
      <w:pPr>
        <w:spacing w:after="0"/>
        <w:ind w:left="288" w:hanging="288"/>
        <w:rPr>
          <w:sz w:val="20"/>
          <w:szCs w:val="20"/>
        </w:rPr>
      </w:pPr>
    </w:p>
    <w:p w:rsidR="00F7227C" w:rsidRPr="00640643" w:rsidRDefault="00F7227C" w:rsidP="00F7227C">
      <w:pPr>
        <w:spacing w:after="0"/>
        <w:ind w:left="288" w:hanging="288"/>
        <w:rPr>
          <w:rFonts w:cs="Helv"/>
          <w:b/>
          <w:color w:val="000000"/>
          <w:sz w:val="20"/>
          <w:szCs w:val="20"/>
        </w:rPr>
      </w:pPr>
      <w:r w:rsidRPr="00640643">
        <w:rPr>
          <w:rFonts w:cs="Helv"/>
          <w:b/>
          <w:color w:val="000000"/>
          <w:sz w:val="20"/>
          <w:szCs w:val="20"/>
        </w:rPr>
        <w:t>Q: Who do I contact if I have further questions?</w:t>
      </w:r>
    </w:p>
    <w:p w:rsidR="00F7227C" w:rsidRDefault="00F7227C" w:rsidP="00F7227C">
      <w:pPr>
        <w:spacing w:after="0"/>
        <w:ind w:left="288" w:hanging="288"/>
        <w:rPr>
          <w:rFonts w:cs="Helv"/>
          <w:color w:val="000000"/>
          <w:sz w:val="20"/>
          <w:szCs w:val="20"/>
        </w:rPr>
      </w:pPr>
      <w:r w:rsidRPr="00F7227C">
        <w:rPr>
          <w:rFonts w:cs="Helv"/>
          <w:color w:val="000000"/>
          <w:sz w:val="20"/>
          <w:szCs w:val="20"/>
        </w:rPr>
        <w:t xml:space="preserve">A: Send email to </w:t>
      </w:r>
      <w:hyperlink r:id="rId8" w:history="1">
        <w:r w:rsidRPr="00F7227C">
          <w:rPr>
            <w:rStyle w:val="Hyperlink"/>
            <w:rFonts w:cs="Helv"/>
            <w:sz w:val="20"/>
            <w:szCs w:val="20"/>
          </w:rPr>
          <w:t>msedsci@unk.edu</w:t>
        </w:r>
      </w:hyperlink>
      <w:r w:rsidRPr="00F7227C">
        <w:rPr>
          <w:rFonts w:cs="Helv"/>
          <w:color w:val="000000"/>
          <w:sz w:val="20"/>
          <w:szCs w:val="20"/>
        </w:rPr>
        <w:t xml:space="preserve"> </w:t>
      </w:r>
      <w:r w:rsidR="0087129D">
        <w:rPr>
          <w:rFonts w:cs="Helv"/>
          <w:color w:val="000000"/>
          <w:sz w:val="20"/>
          <w:szCs w:val="20"/>
        </w:rPr>
        <w:t>or</w:t>
      </w:r>
      <w:r w:rsidR="00801F58">
        <w:t xml:space="preserve"> </w:t>
      </w:r>
      <w:hyperlink r:id="rId9" w:history="1">
        <w:r w:rsidR="00801F58" w:rsidRPr="008C32E6">
          <w:rPr>
            <w:rStyle w:val="Hyperlink"/>
          </w:rPr>
          <w:t>petersonha@unk.edu</w:t>
        </w:r>
      </w:hyperlink>
      <w:r w:rsidR="00801F58">
        <w:t xml:space="preserve"> </w:t>
      </w:r>
      <w:r w:rsidR="0087129D">
        <w:rPr>
          <w:rFonts w:cs="Helv"/>
          <w:color w:val="000000"/>
          <w:sz w:val="20"/>
          <w:szCs w:val="20"/>
        </w:rPr>
        <w:t xml:space="preserve"> </w:t>
      </w:r>
      <w:r w:rsidRPr="00F7227C">
        <w:rPr>
          <w:rFonts w:cs="Helv"/>
          <w:color w:val="000000"/>
          <w:sz w:val="20"/>
          <w:szCs w:val="20"/>
        </w:rPr>
        <w:t xml:space="preserve">or call </w:t>
      </w:r>
      <w:r w:rsidR="00801F58">
        <w:rPr>
          <w:rFonts w:cs="Helv"/>
          <w:color w:val="000000"/>
          <w:sz w:val="20"/>
          <w:szCs w:val="20"/>
        </w:rPr>
        <w:t xml:space="preserve">Holly Peterson </w:t>
      </w:r>
      <w:r w:rsidRPr="00F7227C">
        <w:rPr>
          <w:rFonts w:cs="Helv"/>
          <w:color w:val="000000"/>
          <w:sz w:val="20"/>
          <w:szCs w:val="20"/>
        </w:rPr>
        <w:t>at (308) 865-8</w:t>
      </w:r>
      <w:r w:rsidR="00801F58">
        <w:rPr>
          <w:rFonts w:cs="Helv"/>
          <w:color w:val="000000"/>
          <w:sz w:val="20"/>
          <w:szCs w:val="20"/>
        </w:rPr>
        <w:t>043</w:t>
      </w:r>
      <w:bookmarkStart w:id="0" w:name="_GoBack"/>
      <w:bookmarkEnd w:id="0"/>
      <w:r w:rsidRPr="00F7227C">
        <w:rPr>
          <w:rFonts w:cs="Helv"/>
          <w:color w:val="000000"/>
          <w:sz w:val="20"/>
          <w:szCs w:val="20"/>
        </w:rPr>
        <w:t>.</w:t>
      </w:r>
    </w:p>
    <w:p w:rsidR="00743389" w:rsidRDefault="00743389" w:rsidP="00F7227C">
      <w:pPr>
        <w:spacing w:after="0"/>
        <w:ind w:left="288" w:hanging="288"/>
        <w:rPr>
          <w:rFonts w:cs="Helv"/>
          <w:color w:val="000000"/>
          <w:sz w:val="20"/>
          <w:szCs w:val="20"/>
        </w:rPr>
      </w:pPr>
    </w:p>
    <w:p w:rsidR="00743389" w:rsidRPr="00F7227C" w:rsidRDefault="00743389" w:rsidP="00743389">
      <w:pPr>
        <w:spacing w:after="0"/>
        <w:rPr>
          <w:sz w:val="20"/>
          <w:szCs w:val="20"/>
        </w:rPr>
      </w:pPr>
    </w:p>
    <w:sectPr w:rsidR="00743389" w:rsidRPr="00F7227C" w:rsidSect="00F722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67"/>
    <w:rsid w:val="000770AA"/>
    <w:rsid w:val="00091267"/>
    <w:rsid w:val="001776A2"/>
    <w:rsid w:val="002B48A7"/>
    <w:rsid w:val="002E1AFD"/>
    <w:rsid w:val="002F07BD"/>
    <w:rsid w:val="003A2CCB"/>
    <w:rsid w:val="004022CC"/>
    <w:rsid w:val="00415067"/>
    <w:rsid w:val="004915C2"/>
    <w:rsid w:val="004E3FE1"/>
    <w:rsid w:val="00634657"/>
    <w:rsid w:val="00640643"/>
    <w:rsid w:val="00692732"/>
    <w:rsid w:val="006E012E"/>
    <w:rsid w:val="006F3A34"/>
    <w:rsid w:val="00735C7B"/>
    <w:rsid w:val="00743389"/>
    <w:rsid w:val="0075068E"/>
    <w:rsid w:val="00801F58"/>
    <w:rsid w:val="00807093"/>
    <w:rsid w:val="00817A0D"/>
    <w:rsid w:val="00820B7D"/>
    <w:rsid w:val="0087129D"/>
    <w:rsid w:val="008D6201"/>
    <w:rsid w:val="0093054B"/>
    <w:rsid w:val="00966158"/>
    <w:rsid w:val="009D2945"/>
    <w:rsid w:val="009E2BC4"/>
    <w:rsid w:val="009F2C3B"/>
    <w:rsid w:val="00A7532C"/>
    <w:rsid w:val="00A76239"/>
    <w:rsid w:val="00B6301C"/>
    <w:rsid w:val="00BD66FC"/>
    <w:rsid w:val="00BF2E57"/>
    <w:rsid w:val="00C33931"/>
    <w:rsid w:val="00C514C8"/>
    <w:rsid w:val="00C87B30"/>
    <w:rsid w:val="00CA4267"/>
    <w:rsid w:val="00D16DEE"/>
    <w:rsid w:val="00D642CC"/>
    <w:rsid w:val="00D85B2E"/>
    <w:rsid w:val="00D9233A"/>
    <w:rsid w:val="00DB0F27"/>
    <w:rsid w:val="00E96EC2"/>
    <w:rsid w:val="00E97546"/>
    <w:rsid w:val="00F076A4"/>
    <w:rsid w:val="00F7227C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50D96-BB97-4B6C-9649-A6AD76A4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dsci@unk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k.edu/academicaffairs.aspx?id=40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it.nebraska.edu/applyUNK/login.a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k.edu/academics/ecampus/Tuition_and_Fe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sonha@un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52E0-2B25-48E0-8D24-9F6F762E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Kearney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Farnsworth-Hoback</dc:creator>
  <cp:lastModifiedBy>Holly A. Peterson</cp:lastModifiedBy>
  <cp:revision>2</cp:revision>
  <dcterms:created xsi:type="dcterms:W3CDTF">2016-04-14T13:45:00Z</dcterms:created>
  <dcterms:modified xsi:type="dcterms:W3CDTF">2016-04-14T13:45:00Z</dcterms:modified>
</cp:coreProperties>
</file>